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17B" w:rsidRPr="007A491C" w:rsidRDefault="00E0717B" w:rsidP="007A491C">
      <w:pPr>
        <w:spacing w:after="0" w:line="240" w:lineRule="auto"/>
        <w:jc w:val="center"/>
        <w:rPr>
          <w:rFonts w:ascii="Times New Roman" w:eastAsia="Times New Roman" w:hAnsi="Times New Roman" w:cs="Times New Roman"/>
          <w:bCs/>
          <w:sz w:val="24"/>
          <w:szCs w:val="24"/>
          <w:lang w:eastAsia="hr-HR"/>
        </w:rPr>
      </w:pPr>
    </w:p>
    <w:p w:rsidR="007D1A31" w:rsidRPr="007A491C" w:rsidRDefault="007D1A31" w:rsidP="007A491C">
      <w:pPr>
        <w:spacing w:after="0" w:line="240" w:lineRule="auto"/>
        <w:jc w:val="center"/>
        <w:rPr>
          <w:rFonts w:ascii="Times New Roman" w:eastAsia="Times New Roman" w:hAnsi="Times New Roman" w:cs="Times New Roman"/>
          <w:bCs/>
          <w:sz w:val="24"/>
          <w:szCs w:val="24"/>
          <w:lang w:eastAsia="hr-HR"/>
        </w:rPr>
      </w:pPr>
      <w:r w:rsidRPr="007A491C">
        <w:rPr>
          <w:rFonts w:ascii="Times New Roman" w:eastAsia="Times New Roman" w:hAnsi="Times New Roman" w:cs="Times New Roman"/>
          <w:bCs/>
          <w:sz w:val="24"/>
          <w:szCs w:val="24"/>
          <w:lang w:eastAsia="hr-HR"/>
        </w:rPr>
        <w:t>Z A P I S N I K</w:t>
      </w:r>
    </w:p>
    <w:p w:rsidR="007D1A31" w:rsidRPr="007A491C" w:rsidRDefault="007D1A31" w:rsidP="007A491C">
      <w:pPr>
        <w:spacing w:after="0" w:line="240" w:lineRule="auto"/>
        <w:jc w:val="center"/>
        <w:rPr>
          <w:rFonts w:ascii="Times New Roman" w:eastAsia="Times New Roman" w:hAnsi="Times New Roman" w:cs="Times New Roman"/>
          <w:bCs/>
          <w:sz w:val="24"/>
          <w:szCs w:val="24"/>
          <w:lang w:eastAsia="hr-HR"/>
        </w:rPr>
      </w:pPr>
    </w:p>
    <w:p w:rsidR="00B27D0F" w:rsidRPr="007A491C" w:rsidRDefault="00B27D0F" w:rsidP="007A491C">
      <w:pPr>
        <w:spacing w:after="0" w:line="240" w:lineRule="auto"/>
        <w:jc w:val="center"/>
        <w:rPr>
          <w:rFonts w:ascii="Times New Roman" w:eastAsia="Times New Roman" w:hAnsi="Times New Roman" w:cs="Times New Roman"/>
          <w:bCs/>
          <w:sz w:val="24"/>
          <w:szCs w:val="24"/>
          <w:lang w:eastAsia="hr-HR"/>
        </w:rPr>
      </w:pPr>
    </w:p>
    <w:p w:rsidR="001E4B50" w:rsidRPr="007A491C" w:rsidRDefault="007428A8" w:rsidP="001E4B50">
      <w:pPr>
        <w:spacing w:after="0" w:line="240" w:lineRule="auto"/>
        <w:jc w:val="center"/>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47</w:t>
      </w:r>
      <w:r w:rsidR="007D1A31" w:rsidRPr="007A491C">
        <w:rPr>
          <w:rFonts w:ascii="Times New Roman" w:eastAsia="Times New Roman" w:hAnsi="Times New Roman" w:cs="Times New Roman"/>
          <w:bCs/>
          <w:sz w:val="24"/>
          <w:szCs w:val="24"/>
          <w:lang w:eastAsia="hr-HR"/>
        </w:rPr>
        <w:t xml:space="preserve">. sjednice Senata Sveučilišta u Splitu koja je održana dana </w:t>
      </w:r>
      <w:r>
        <w:rPr>
          <w:rFonts w:ascii="Times New Roman" w:eastAsia="Times New Roman" w:hAnsi="Times New Roman" w:cs="Times New Roman"/>
          <w:bCs/>
          <w:sz w:val="24"/>
          <w:szCs w:val="24"/>
          <w:lang w:eastAsia="hr-HR"/>
        </w:rPr>
        <w:t>27</w:t>
      </w:r>
      <w:r w:rsidR="007D1A31" w:rsidRPr="007A491C">
        <w:rPr>
          <w:rFonts w:ascii="Times New Roman" w:eastAsia="Times New Roman" w:hAnsi="Times New Roman" w:cs="Times New Roman"/>
          <w:bCs/>
          <w:sz w:val="24"/>
          <w:szCs w:val="24"/>
          <w:lang w:eastAsia="hr-HR"/>
        </w:rPr>
        <w:t xml:space="preserve">. </w:t>
      </w:r>
      <w:r>
        <w:rPr>
          <w:rFonts w:ascii="Times New Roman" w:eastAsia="Times New Roman" w:hAnsi="Times New Roman" w:cs="Times New Roman"/>
          <w:bCs/>
          <w:sz w:val="24"/>
          <w:szCs w:val="24"/>
          <w:lang w:eastAsia="hr-HR"/>
        </w:rPr>
        <w:t>svibnja</w:t>
      </w:r>
      <w:r w:rsidR="00D82ED8" w:rsidRPr="007A491C">
        <w:rPr>
          <w:rFonts w:ascii="Times New Roman" w:eastAsia="Times New Roman" w:hAnsi="Times New Roman" w:cs="Times New Roman"/>
          <w:bCs/>
          <w:sz w:val="24"/>
          <w:szCs w:val="24"/>
          <w:lang w:eastAsia="hr-HR"/>
        </w:rPr>
        <w:t xml:space="preserve"> </w:t>
      </w:r>
      <w:r w:rsidR="00043122">
        <w:rPr>
          <w:rFonts w:ascii="Times New Roman" w:eastAsia="Times New Roman" w:hAnsi="Times New Roman" w:cs="Times New Roman"/>
          <w:bCs/>
          <w:sz w:val="24"/>
          <w:szCs w:val="24"/>
          <w:lang w:eastAsia="hr-HR"/>
        </w:rPr>
        <w:t>2021</w:t>
      </w:r>
      <w:r w:rsidR="00BA6A97" w:rsidRPr="007A491C">
        <w:rPr>
          <w:rFonts w:ascii="Times New Roman" w:eastAsia="Times New Roman" w:hAnsi="Times New Roman" w:cs="Times New Roman"/>
          <w:bCs/>
          <w:sz w:val="24"/>
          <w:szCs w:val="24"/>
          <w:lang w:eastAsia="hr-HR"/>
        </w:rPr>
        <w:t xml:space="preserve">. godine s </w:t>
      </w:r>
      <w:r w:rsidR="00E12093" w:rsidRPr="00F1263C">
        <w:rPr>
          <w:rFonts w:ascii="Times New Roman" w:eastAsia="Times New Roman" w:hAnsi="Times New Roman" w:cs="Times New Roman"/>
          <w:bCs/>
          <w:sz w:val="24"/>
          <w:szCs w:val="24"/>
          <w:lang w:eastAsia="hr-HR"/>
        </w:rPr>
        <w:t xml:space="preserve">početkom u 12,00 sati </w:t>
      </w:r>
      <w:r w:rsidR="001E4B50" w:rsidRPr="007A491C">
        <w:rPr>
          <w:rFonts w:ascii="Times New Roman" w:eastAsia="Times New Roman" w:hAnsi="Times New Roman" w:cs="Times New Roman"/>
          <w:bCs/>
          <w:sz w:val="24"/>
          <w:szCs w:val="24"/>
          <w:lang w:eastAsia="hr-HR"/>
        </w:rPr>
        <w:t>u Amfiteatru A100 Fakulteta elektrotehnike, strojarstva i brodogradnje u Splitu, Ruđera Boškovića 32</w:t>
      </w:r>
    </w:p>
    <w:p w:rsidR="001E4B50" w:rsidRDefault="001E4B50" w:rsidP="001E4B50">
      <w:pPr>
        <w:spacing w:after="0" w:line="240" w:lineRule="auto"/>
        <w:jc w:val="center"/>
        <w:rPr>
          <w:rFonts w:ascii="Times New Roman" w:eastAsia="Times New Roman" w:hAnsi="Times New Roman" w:cs="Times New Roman"/>
          <w:bCs/>
          <w:sz w:val="24"/>
          <w:szCs w:val="24"/>
          <w:lang w:eastAsia="hr-HR"/>
        </w:rPr>
      </w:pPr>
    </w:p>
    <w:p w:rsidR="00742AE6" w:rsidRDefault="00742AE6" w:rsidP="007A491C">
      <w:pPr>
        <w:spacing w:after="0" w:line="240" w:lineRule="auto"/>
        <w:jc w:val="center"/>
        <w:rPr>
          <w:rFonts w:ascii="Times New Roman" w:eastAsia="Times New Roman" w:hAnsi="Times New Roman" w:cs="Times New Roman"/>
          <w:bCs/>
          <w:sz w:val="24"/>
          <w:szCs w:val="24"/>
          <w:lang w:eastAsia="hr-HR"/>
        </w:rPr>
      </w:pPr>
    </w:p>
    <w:p w:rsidR="007D1A31" w:rsidRPr="00AA1366" w:rsidRDefault="007D1A31" w:rsidP="00AA1366">
      <w:pPr>
        <w:spacing w:after="0" w:line="240" w:lineRule="auto"/>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Sjednici su bili nazočni:</w:t>
      </w:r>
    </w:p>
    <w:p w:rsidR="007D1A31" w:rsidRPr="00AA1366" w:rsidRDefault="007D1A31" w:rsidP="00AA1366">
      <w:pPr>
        <w:spacing w:after="0" w:line="240" w:lineRule="auto"/>
        <w:jc w:val="both"/>
        <w:rPr>
          <w:rFonts w:ascii="Times New Roman" w:eastAsia="Times New Roman" w:hAnsi="Times New Roman" w:cs="Times New Roman"/>
          <w:bCs/>
          <w:sz w:val="24"/>
          <w:szCs w:val="24"/>
          <w:lang w:eastAsia="hr-HR"/>
        </w:rPr>
      </w:pPr>
    </w:p>
    <w:p w:rsidR="00C05069" w:rsidRPr="00AA1366" w:rsidRDefault="007D1A31" w:rsidP="00AA136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ČLANOVI SENATA</w:t>
      </w:r>
    </w:p>
    <w:p w:rsidR="005A5E69" w:rsidRPr="005A5E69" w:rsidRDefault="005A5E69" w:rsidP="00061CA5">
      <w:pPr>
        <w:numPr>
          <w:ilvl w:val="0"/>
          <w:numId w:val="5"/>
        </w:numPr>
        <w:spacing w:after="0" w:line="240" w:lineRule="auto"/>
        <w:ind w:left="426" w:hanging="426"/>
        <w:contextualSpacing/>
        <w:jc w:val="both"/>
        <w:rPr>
          <w:rFonts w:ascii="Times New Roman" w:eastAsia="Times New Roman" w:hAnsi="Times New Roman" w:cs="Times New Roman"/>
          <w:bCs/>
          <w:sz w:val="24"/>
          <w:szCs w:val="24"/>
          <w:lang w:eastAsia="hr-HR"/>
        </w:rPr>
      </w:pPr>
      <w:r w:rsidRPr="005A5E69">
        <w:rPr>
          <w:rFonts w:ascii="Times New Roman" w:eastAsia="Times New Roman" w:hAnsi="Times New Roman" w:cs="Times New Roman"/>
          <w:bCs/>
          <w:sz w:val="24"/>
          <w:szCs w:val="24"/>
          <w:lang w:eastAsia="hr-HR"/>
        </w:rPr>
        <w:t>Prof. dr. sc. Dragan Ljutić, rektor Sveučilišta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Prof. dr. sc. Maja Fredotović, dekanica Ekonomskog fakulteta u Splitu </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Srdjan Podrug, dekan Fakulteta elektrotehnike, strojarstva i brodogradnje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Izv. prof. dr. sc. Gloria Vickov, dekanica Filozofskog fakulteta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Prof. dr. sc. Mladen Parlov, dekan Katoličkog bogoslovnog fakulteta u Splitu </w:t>
      </w:r>
    </w:p>
    <w:p w:rsidR="00A27E2C" w:rsidRDefault="005A5E69" w:rsidP="00A27E2C">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Prof. dr. sc. Matko Erceg, dekan Kemijsko-tehnološkog fakulteta u Splitu </w:t>
      </w:r>
    </w:p>
    <w:p w:rsidR="00A27E2C" w:rsidRPr="00A27E2C" w:rsidRDefault="00A27E2C" w:rsidP="00A27E2C">
      <w:pPr>
        <w:numPr>
          <w:ilvl w:val="0"/>
          <w:numId w:val="5"/>
        </w:numPr>
        <w:spacing w:after="0" w:line="240" w:lineRule="auto"/>
        <w:ind w:left="426" w:hanging="426"/>
        <w:contextualSpacing/>
        <w:jc w:val="both"/>
        <w:rPr>
          <w:rFonts w:ascii="Times New Roman" w:hAnsi="Times New Roman" w:cs="Times New Roman"/>
          <w:bCs/>
          <w:sz w:val="24"/>
          <w:szCs w:val="24"/>
        </w:rPr>
      </w:pPr>
      <w:r w:rsidRPr="00A27E2C">
        <w:rPr>
          <w:rFonts w:ascii="Times New Roman" w:hAnsi="Times New Roman" w:cs="Times New Roman"/>
          <w:bCs/>
          <w:sz w:val="24"/>
          <w:szCs w:val="24"/>
        </w:rPr>
        <w:t xml:space="preserve">Prof. dr. sc. Damir Sekulić, dekan Kineziološkog fakulteta u Splitu  </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Prof. dr. sc. Ante Tonkić, dekan Medicinskog fakulteta u Splitu </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Pero Vidan, dekan Pomorskog fakulteta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Nikola Koceić - Bilan, dekan Prirodoslovno-matematičkog fakulteta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Izv. prof. art. Edvin Dragičević, dekan Umjetničke akademije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Stipan Janković, pročelnik Sveučilišnog odjela zdravstvenih studija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Izv. prof. dr. sc. Damir Piplica, pročelnik Sveučilišnog odjela za forenzične znanosti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Dr. sc. Petar Pepur, viši predavač, v.d. pročelnika Sveučilišnog odjela za stručne studije u Splitu </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Ivan Žižić, </w:t>
      </w:r>
      <w:r w:rsidRPr="005A5E69">
        <w:rPr>
          <w:rFonts w:ascii="Times New Roman" w:hAnsi="Times New Roman" w:cs="Times New Roman"/>
          <w:sz w:val="24"/>
          <w:szCs w:val="24"/>
        </w:rPr>
        <w:t>mag. educ. math. et inf.,</w:t>
      </w:r>
      <w:r w:rsidRPr="005A5E69">
        <w:rPr>
          <w:rFonts w:ascii="Times New Roman" w:hAnsi="Times New Roman" w:cs="Times New Roman"/>
          <w:b/>
          <w:sz w:val="24"/>
          <w:szCs w:val="24"/>
        </w:rPr>
        <w:t xml:space="preserve"> </w:t>
      </w:r>
      <w:r w:rsidRPr="005A5E69">
        <w:rPr>
          <w:rFonts w:ascii="Times New Roman" w:hAnsi="Times New Roman" w:cs="Times New Roman"/>
          <w:bCs/>
          <w:sz w:val="24"/>
          <w:szCs w:val="24"/>
        </w:rPr>
        <w:t>ravnatelj Studentskog centra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Ana Utrobičić, viša knjižničarka, ravnateljica Sveučilišne knjižnice u Splitu</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Mate Šantić, predstavnik područja prirodnih znanosti</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Željko Domazet, predstavnik područja tehničkih znanosti</w:t>
      </w:r>
    </w:p>
    <w:p w:rsid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Želimir Dulčić, predstavnica područja društvenih znanosti</w:t>
      </w:r>
    </w:p>
    <w:p w:rsidR="00CB506F" w:rsidRPr="005A5E69" w:rsidRDefault="00CB506F" w:rsidP="00CB506F">
      <w:pPr>
        <w:numPr>
          <w:ilvl w:val="0"/>
          <w:numId w:val="5"/>
        </w:numPr>
        <w:spacing w:after="0" w:line="240" w:lineRule="auto"/>
        <w:ind w:left="426" w:hanging="426"/>
        <w:contextualSpacing/>
        <w:jc w:val="both"/>
        <w:rPr>
          <w:rFonts w:ascii="Times New Roman" w:hAnsi="Times New Roman" w:cs="Times New Roman"/>
          <w:bCs/>
          <w:sz w:val="24"/>
          <w:szCs w:val="24"/>
        </w:rPr>
      </w:pPr>
      <w:r w:rsidRPr="000574C9">
        <w:rPr>
          <w:rFonts w:ascii="Times New Roman" w:hAnsi="Times New Roman" w:cs="Times New Roman"/>
          <w:bCs/>
          <w:sz w:val="24"/>
          <w:szCs w:val="24"/>
        </w:rPr>
        <w:t>Prof. dr. sc. Mirjana Siriščević, predstavnica područja humanističkih znanosti</w:t>
      </w:r>
    </w:p>
    <w:p w:rsidR="00CB506F" w:rsidRDefault="005A5E69" w:rsidP="00CB506F">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art. Kažimir Hraste, predstavnik područja umjetnosti</w:t>
      </w:r>
    </w:p>
    <w:p w:rsidR="00CB506F" w:rsidRPr="00CB506F" w:rsidRDefault="00CB506F" w:rsidP="00CB506F">
      <w:pPr>
        <w:numPr>
          <w:ilvl w:val="0"/>
          <w:numId w:val="5"/>
        </w:numPr>
        <w:spacing w:after="0" w:line="240" w:lineRule="auto"/>
        <w:ind w:left="426" w:hanging="426"/>
        <w:contextualSpacing/>
        <w:jc w:val="both"/>
        <w:rPr>
          <w:rFonts w:ascii="Times New Roman" w:hAnsi="Times New Roman" w:cs="Times New Roman"/>
          <w:bCs/>
          <w:sz w:val="24"/>
          <w:szCs w:val="24"/>
        </w:rPr>
      </w:pPr>
      <w:r w:rsidRPr="00CB506F">
        <w:rPr>
          <w:rFonts w:ascii="Times New Roman" w:hAnsi="Times New Roman" w:cs="Times New Roman"/>
          <w:bCs/>
          <w:sz w:val="24"/>
          <w:szCs w:val="24"/>
        </w:rPr>
        <w:t>Doc. dr. sc. Krešimir Dolić, predstavnik kategorije «izvanredni profesori, docenti, suradnici i nastavna zvanja»</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sz w:val="24"/>
          <w:szCs w:val="24"/>
        </w:rPr>
        <w:t>Mario Podrug</w:t>
      </w:r>
      <w:r w:rsidRPr="005A5E69">
        <w:rPr>
          <w:rFonts w:ascii="Times New Roman" w:hAnsi="Times New Roman" w:cs="Times New Roman"/>
          <w:bCs/>
          <w:sz w:val="24"/>
          <w:szCs w:val="24"/>
        </w:rPr>
        <w:t>, predstavnik studenata poslijediplomskih studija</w:t>
      </w:r>
    </w:p>
    <w:p w:rsidR="005A5E69" w:rsidRPr="005A5E6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Gabrijela Matić, predstavnica studenata poslijediplomskih studija</w:t>
      </w:r>
    </w:p>
    <w:p w:rsidR="00291FA9" w:rsidRDefault="005A5E6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Mateo Marušić, predstavnik studenata preddiplomskih, diplomskih i integriranih sveučilišnih studija</w:t>
      </w:r>
    </w:p>
    <w:p w:rsidR="00291FA9" w:rsidRPr="00291FA9" w:rsidRDefault="00291FA9" w:rsidP="00061CA5">
      <w:pPr>
        <w:numPr>
          <w:ilvl w:val="0"/>
          <w:numId w:val="5"/>
        </w:numPr>
        <w:spacing w:after="0" w:line="240" w:lineRule="auto"/>
        <w:ind w:left="426" w:hanging="426"/>
        <w:contextualSpacing/>
        <w:jc w:val="both"/>
        <w:rPr>
          <w:rFonts w:ascii="Times New Roman" w:hAnsi="Times New Roman" w:cs="Times New Roman"/>
          <w:bCs/>
          <w:sz w:val="24"/>
          <w:szCs w:val="24"/>
        </w:rPr>
      </w:pPr>
      <w:r w:rsidRPr="002E71E7">
        <w:rPr>
          <w:rFonts w:ascii="Times New Roman" w:hAnsi="Times New Roman" w:cs="Times New Roman"/>
          <w:bCs/>
          <w:sz w:val="24"/>
          <w:szCs w:val="24"/>
        </w:rPr>
        <w:t>Tomislav Milošević</w:t>
      </w:r>
      <w:r w:rsidRPr="00291FA9">
        <w:rPr>
          <w:rFonts w:ascii="Times New Roman" w:hAnsi="Times New Roman" w:cs="Times New Roman"/>
          <w:bCs/>
          <w:sz w:val="24"/>
          <w:szCs w:val="24"/>
        </w:rPr>
        <w:t>, predstavnik studenata preddiplomskih, diplomskih i integriranih sveučilišnih studija</w:t>
      </w:r>
    </w:p>
    <w:p w:rsidR="00291FA9" w:rsidRPr="00872ADD" w:rsidRDefault="00291FA9" w:rsidP="00061CA5">
      <w:pPr>
        <w:pStyle w:val="Odlomakpopisa"/>
        <w:numPr>
          <w:ilvl w:val="0"/>
          <w:numId w:val="5"/>
        </w:numPr>
        <w:spacing w:after="0" w:line="240" w:lineRule="auto"/>
        <w:ind w:left="426" w:hanging="426"/>
        <w:jc w:val="both"/>
        <w:rPr>
          <w:rFonts w:ascii="Times New Roman" w:hAnsi="Times New Roman" w:cs="Times New Roman"/>
          <w:bCs/>
          <w:sz w:val="24"/>
          <w:szCs w:val="24"/>
        </w:rPr>
      </w:pPr>
      <w:r w:rsidRPr="00872ADD">
        <w:rPr>
          <w:rFonts w:ascii="Times New Roman" w:hAnsi="Times New Roman" w:cs="Times New Roman"/>
          <w:bCs/>
          <w:sz w:val="24"/>
          <w:szCs w:val="24"/>
        </w:rPr>
        <w:t>Roko Glavinović, predstavnik studenata preddiplomskih, diplomskih i integriranih sveučilišnih studija</w:t>
      </w:r>
    </w:p>
    <w:p w:rsidR="00291FA9" w:rsidRPr="005A5E69" w:rsidRDefault="00291FA9" w:rsidP="001B3E00">
      <w:pPr>
        <w:spacing w:after="0" w:line="240" w:lineRule="auto"/>
        <w:ind w:left="709"/>
        <w:contextualSpacing/>
        <w:jc w:val="both"/>
        <w:rPr>
          <w:rFonts w:ascii="Times New Roman" w:hAnsi="Times New Roman" w:cs="Times New Roman"/>
          <w:bCs/>
          <w:sz w:val="24"/>
          <w:szCs w:val="24"/>
        </w:rPr>
      </w:pPr>
    </w:p>
    <w:p w:rsidR="00291FA9" w:rsidRPr="00AA1366" w:rsidRDefault="00291FA9" w:rsidP="00291FA9">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Sjednici nisu bili nazočni slijedeći:</w:t>
      </w:r>
    </w:p>
    <w:p w:rsidR="000574C9" w:rsidRPr="000574C9" w:rsidRDefault="00CB506F" w:rsidP="00CB506F">
      <w:pPr>
        <w:numPr>
          <w:ilvl w:val="0"/>
          <w:numId w:val="1"/>
        </w:numPr>
        <w:tabs>
          <w:tab w:val="clear" w:pos="360"/>
          <w:tab w:val="num" w:pos="426"/>
        </w:tabs>
        <w:spacing w:after="0" w:line="240" w:lineRule="auto"/>
        <w:ind w:left="540" w:hanging="540"/>
        <w:jc w:val="both"/>
        <w:rPr>
          <w:rFonts w:ascii="Times New Roman" w:hAnsi="Times New Roman" w:cs="Times New Roman"/>
          <w:bCs/>
          <w:sz w:val="24"/>
          <w:szCs w:val="24"/>
        </w:rPr>
      </w:pPr>
      <w:r>
        <w:rPr>
          <w:rFonts w:ascii="Times New Roman" w:hAnsi="Times New Roman" w:cs="Times New Roman"/>
          <w:bCs/>
          <w:sz w:val="24"/>
          <w:szCs w:val="24"/>
        </w:rPr>
        <w:t>Izv. prof. dr. sc. Nikša Jajac, dekan Fakulteta građevinarstva, arhitekture i geodezije u Splitu</w:t>
      </w:r>
    </w:p>
    <w:p w:rsid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Prof. dr. sc. Mirko Klarić, dekan Pravnog fakulteta u Splitu</w:t>
      </w:r>
    </w:p>
    <w:p w:rsidR="00CB506F" w:rsidRDefault="00CB506F"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lastRenderedPageBreak/>
        <w:t>Doc. dr. sc. Maja Krželj, pročelnica Sveučilišnog odjela za studije mora u Splitu (opravdala izostanak)</w:t>
      </w:r>
    </w:p>
    <w:p w:rsidR="00CB506F" w:rsidRDefault="00CB506F"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Prof. dr. sc. Snježana Tomić, predstavnica područja biomedicine i zdravstva</w:t>
      </w:r>
    </w:p>
    <w:p w:rsid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Prof. dr. sc. Tea Bilušić, predstavnica područja biotehničke znanosti</w:t>
      </w:r>
    </w:p>
    <w:p w:rsid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Matko Matković, predstavnik kategorije «ostali zaposlenici» (opravdao izostanak)</w:t>
      </w:r>
    </w:p>
    <w:p w:rsid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Antonio Župan, predstavnik studenata preddiplomskih, diplomskih i integriranih sveučilišnih studija</w:t>
      </w:r>
    </w:p>
    <w:p w:rsidR="00CB506F" w:rsidRPr="000574C9" w:rsidRDefault="00CB506F"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Antonela Čule, predstavnica studenata stručnih studija</w:t>
      </w:r>
    </w:p>
    <w:p w:rsidR="005A5E69" w:rsidRPr="000574C9" w:rsidRDefault="005A5E69" w:rsidP="000574C9">
      <w:pPr>
        <w:pStyle w:val="Odlomakpopisa"/>
        <w:spacing w:after="0" w:line="240" w:lineRule="auto"/>
        <w:rPr>
          <w:rFonts w:ascii="Times New Roman" w:eastAsia="Times New Roman" w:hAnsi="Times New Roman" w:cs="Times New Roman"/>
          <w:bCs/>
          <w:sz w:val="24"/>
          <w:szCs w:val="24"/>
          <w:lang w:eastAsia="hr-HR"/>
        </w:rPr>
      </w:pPr>
    </w:p>
    <w:p w:rsidR="00C05069" w:rsidRPr="00AA1366" w:rsidRDefault="00113BCA" w:rsidP="00AA1366">
      <w:pPr>
        <w:tabs>
          <w:tab w:val="left" w:pos="902"/>
        </w:tabs>
        <w:spacing w:after="0" w:line="240" w:lineRule="auto"/>
        <w:ind w:right="181"/>
        <w:jc w:val="both"/>
        <w:rPr>
          <w:rFonts w:ascii="Times New Roman" w:hAnsi="Times New Roman" w:cs="Times New Roman"/>
          <w:bCs/>
          <w:sz w:val="24"/>
          <w:szCs w:val="24"/>
        </w:rPr>
      </w:pPr>
      <w:r w:rsidRPr="00AA1366">
        <w:rPr>
          <w:rFonts w:ascii="Times New Roman" w:hAnsi="Times New Roman" w:cs="Times New Roman"/>
          <w:bCs/>
          <w:sz w:val="24"/>
          <w:szCs w:val="24"/>
        </w:rPr>
        <w:t>OSTALI NAZOČNI</w:t>
      </w:r>
    </w:p>
    <w:p w:rsidR="00113BCA" w:rsidRPr="00AA1366" w:rsidRDefault="00113BCA" w:rsidP="00061CA5">
      <w:pPr>
        <w:pStyle w:val="Odlomakpopisa"/>
        <w:numPr>
          <w:ilvl w:val="0"/>
          <w:numId w:val="3"/>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Prof. dr. sc. Tomislav Kilić, prorektor</w:t>
      </w:r>
    </w:p>
    <w:p w:rsidR="00113BCA" w:rsidRPr="00AA1366" w:rsidRDefault="00113BCA" w:rsidP="00061CA5">
      <w:pPr>
        <w:pStyle w:val="Odlomakpopisa"/>
        <w:numPr>
          <w:ilvl w:val="0"/>
          <w:numId w:val="3"/>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Prof. dr. sc. Đurđica Miletić, prorektorica</w:t>
      </w:r>
    </w:p>
    <w:p w:rsidR="00113BCA" w:rsidRPr="00AA1366" w:rsidRDefault="00113BCA" w:rsidP="00061CA5">
      <w:pPr>
        <w:pStyle w:val="Odlomakpopisa"/>
        <w:numPr>
          <w:ilvl w:val="0"/>
          <w:numId w:val="3"/>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Izv. prof. dr. sc. Željko Radić, prorektor</w:t>
      </w:r>
    </w:p>
    <w:p w:rsidR="00113BCA" w:rsidRPr="00AA1366" w:rsidRDefault="00113BCA" w:rsidP="00061CA5">
      <w:pPr>
        <w:pStyle w:val="Odlomakpopisa"/>
        <w:numPr>
          <w:ilvl w:val="0"/>
          <w:numId w:val="3"/>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Prof. dr. sc. Leandra Vranješ Markić, prorektorica</w:t>
      </w:r>
    </w:p>
    <w:p w:rsidR="00113BCA" w:rsidRDefault="00113BCA" w:rsidP="00061CA5">
      <w:pPr>
        <w:numPr>
          <w:ilvl w:val="0"/>
          <w:numId w:val="3"/>
        </w:num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Prof. dr. sc. Vesna Barić Punda, predsjednica </w:t>
      </w:r>
      <w:r w:rsidR="00F11F66">
        <w:rPr>
          <w:rFonts w:ascii="Times New Roman" w:eastAsia="Times New Roman" w:hAnsi="Times New Roman" w:cs="Times New Roman"/>
          <w:bCs/>
          <w:sz w:val="24"/>
          <w:szCs w:val="24"/>
          <w:lang w:eastAsia="hr-HR"/>
        </w:rPr>
        <w:t xml:space="preserve"> Sveučilišnog s</w:t>
      </w:r>
      <w:r w:rsidRPr="00AA1366">
        <w:rPr>
          <w:rFonts w:ascii="Times New Roman" w:eastAsia="Times New Roman" w:hAnsi="Times New Roman" w:cs="Times New Roman"/>
          <w:bCs/>
          <w:sz w:val="24"/>
          <w:szCs w:val="24"/>
          <w:lang w:eastAsia="hr-HR"/>
        </w:rPr>
        <w:t>avjeta Sveučilišta u Splitu</w:t>
      </w:r>
    </w:p>
    <w:p w:rsidR="00A27E2C" w:rsidRPr="00AA1366" w:rsidRDefault="00A27E2C" w:rsidP="00061CA5">
      <w:pPr>
        <w:numPr>
          <w:ilvl w:val="0"/>
          <w:numId w:val="3"/>
        </w:numPr>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Izv. prof. dr. sc. Joško Božič, voditelj Centra za unaprjeđenje kvalitete Sveučilišta u Splitu</w:t>
      </w:r>
    </w:p>
    <w:p w:rsidR="00113BCA" w:rsidRPr="00132C3D" w:rsidRDefault="00113BCA" w:rsidP="00061CA5">
      <w:pPr>
        <w:pStyle w:val="Odlomakpopisa"/>
        <w:numPr>
          <w:ilvl w:val="0"/>
          <w:numId w:val="3"/>
        </w:numPr>
        <w:tabs>
          <w:tab w:val="left" w:pos="426"/>
        </w:tabs>
        <w:spacing w:after="0" w:line="240" w:lineRule="auto"/>
        <w:jc w:val="both"/>
        <w:rPr>
          <w:rFonts w:ascii="Times New Roman" w:hAnsi="Times New Roman" w:cs="Times New Roman"/>
          <w:bCs/>
          <w:sz w:val="24"/>
          <w:szCs w:val="24"/>
        </w:rPr>
      </w:pPr>
      <w:r w:rsidRPr="00132C3D">
        <w:rPr>
          <w:rFonts w:ascii="Times New Roman" w:hAnsi="Times New Roman" w:cs="Times New Roman"/>
          <w:bCs/>
          <w:sz w:val="24"/>
          <w:szCs w:val="24"/>
        </w:rPr>
        <w:t>Filip Klarić-Kukuz, mag. iur., Glavni tajnik</w:t>
      </w:r>
    </w:p>
    <w:p w:rsidR="00ED1B25" w:rsidRPr="00F11F66" w:rsidRDefault="00A27E2C" w:rsidP="00061CA5">
      <w:pPr>
        <w:pStyle w:val="Odlomakpopisa"/>
        <w:numPr>
          <w:ilvl w:val="0"/>
          <w:numId w:val="3"/>
        </w:numPr>
        <w:tabs>
          <w:tab w:val="left" w:pos="426"/>
        </w:tabs>
        <w:spacing w:after="0" w:line="240" w:lineRule="auto"/>
        <w:jc w:val="both"/>
        <w:rPr>
          <w:rFonts w:ascii="Times New Roman" w:hAnsi="Times New Roman" w:cs="Times New Roman"/>
          <w:bCs/>
          <w:sz w:val="24"/>
          <w:szCs w:val="24"/>
        </w:rPr>
      </w:pPr>
      <w:r w:rsidRPr="00F11F66">
        <w:rPr>
          <w:rFonts w:ascii="Times New Roman" w:hAnsi="Times New Roman" w:cs="Times New Roman"/>
          <w:bCs/>
          <w:sz w:val="24"/>
          <w:szCs w:val="24"/>
        </w:rPr>
        <w:t>Željka Sijerak</w:t>
      </w:r>
      <w:r w:rsidR="00F11F66" w:rsidRPr="00F11F66">
        <w:rPr>
          <w:rFonts w:ascii="Times New Roman" w:hAnsi="Times New Roman" w:cs="Times New Roman"/>
          <w:bCs/>
          <w:sz w:val="24"/>
          <w:szCs w:val="24"/>
        </w:rPr>
        <w:t xml:space="preserve"> Radas, dipl. oec., voditeljica Odsjeka za odnose s javnošću</w:t>
      </w:r>
    </w:p>
    <w:p w:rsidR="00BE1758" w:rsidRPr="00ED1B25" w:rsidRDefault="00BE1758" w:rsidP="00061CA5">
      <w:pPr>
        <w:pStyle w:val="Odlomakpopisa"/>
        <w:numPr>
          <w:ilvl w:val="0"/>
          <w:numId w:val="3"/>
        </w:numPr>
        <w:tabs>
          <w:tab w:val="left" w:pos="426"/>
        </w:tabs>
        <w:spacing w:after="0" w:line="240" w:lineRule="auto"/>
        <w:jc w:val="both"/>
        <w:rPr>
          <w:rFonts w:ascii="Times New Roman" w:hAnsi="Times New Roman" w:cs="Times New Roman"/>
          <w:bCs/>
          <w:sz w:val="24"/>
          <w:szCs w:val="24"/>
        </w:rPr>
      </w:pPr>
      <w:r w:rsidRPr="00ED1B25">
        <w:rPr>
          <w:rFonts w:ascii="Times New Roman" w:hAnsi="Times New Roman" w:cs="Times New Roman"/>
          <w:bCs/>
          <w:sz w:val="24"/>
          <w:szCs w:val="24"/>
        </w:rPr>
        <w:t>Mila Puljiz</w:t>
      </w:r>
      <w:r w:rsidR="00AE596E" w:rsidRPr="00ED1B25">
        <w:rPr>
          <w:rFonts w:ascii="Times New Roman" w:hAnsi="Times New Roman" w:cs="Times New Roman"/>
          <w:bCs/>
          <w:sz w:val="24"/>
          <w:szCs w:val="24"/>
        </w:rPr>
        <w:t xml:space="preserve">, glavna urednica </w:t>
      </w:r>
      <w:r w:rsidR="00AE596E" w:rsidRPr="00ED1B25">
        <w:rPr>
          <w:rFonts w:ascii="Times New Roman" w:hAnsi="Times New Roman" w:cs="Times New Roman"/>
          <w:bCs/>
          <w:i/>
          <w:sz w:val="24"/>
          <w:szCs w:val="24"/>
        </w:rPr>
        <w:t>Universitas,</w:t>
      </w:r>
      <w:r w:rsidR="00AE596E" w:rsidRPr="00ED1B25">
        <w:rPr>
          <w:rFonts w:ascii="Times New Roman" w:hAnsi="Times New Roman" w:cs="Times New Roman"/>
          <w:bCs/>
          <w:sz w:val="24"/>
          <w:szCs w:val="24"/>
        </w:rPr>
        <w:t xml:space="preserve"> hrvatskih sveučilišnih novina</w:t>
      </w:r>
    </w:p>
    <w:p w:rsidR="00113BCA" w:rsidRPr="00AA1366" w:rsidRDefault="00113BCA" w:rsidP="00061CA5">
      <w:pPr>
        <w:pStyle w:val="Odlomakpopisa"/>
        <w:numPr>
          <w:ilvl w:val="0"/>
          <w:numId w:val="3"/>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Ivana Bradarić Gugić, dipl. iur.</w:t>
      </w:r>
    </w:p>
    <w:p w:rsidR="00113BCA" w:rsidRPr="00AA1366" w:rsidRDefault="00113BCA" w:rsidP="00AA1366">
      <w:pPr>
        <w:spacing w:after="0" w:line="240" w:lineRule="auto"/>
        <w:jc w:val="both"/>
        <w:rPr>
          <w:rFonts w:ascii="Times New Roman" w:hAnsi="Times New Roman" w:cs="Times New Roman"/>
          <w:bCs/>
          <w:sz w:val="24"/>
          <w:szCs w:val="24"/>
        </w:rPr>
      </w:pPr>
    </w:p>
    <w:p w:rsidR="00B27D0F" w:rsidRPr="00AA1366" w:rsidRDefault="00B27D0F" w:rsidP="00AA1366">
      <w:pPr>
        <w:spacing w:after="0" w:line="240" w:lineRule="auto"/>
        <w:jc w:val="both"/>
        <w:rPr>
          <w:rFonts w:ascii="Times New Roman" w:eastAsia="Times New Roman" w:hAnsi="Times New Roman" w:cs="Times New Roman"/>
          <w:bCs/>
          <w:sz w:val="24"/>
          <w:szCs w:val="24"/>
          <w:lang w:eastAsia="hr-HR"/>
        </w:rPr>
      </w:pPr>
    </w:p>
    <w:p w:rsidR="007D1A31" w:rsidRPr="00AA1366" w:rsidRDefault="00FF24E9" w:rsidP="00AA136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R</w:t>
      </w:r>
      <w:r w:rsidR="007D1A31" w:rsidRPr="00AA1366">
        <w:rPr>
          <w:rFonts w:ascii="Times New Roman" w:eastAsia="Times New Roman" w:hAnsi="Times New Roman" w:cs="Times New Roman"/>
          <w:bCs/>
          <w:sz w:val="24"/>
          <w:szCs w:val="24"/>
          <w:lang w:eastAsia="hr-HR"/>
        </w:rPr>
        <w:t xml:space="preserve">ektor </w:t>
      </w:r>
      <w:r w:rsidR="002C4F0F" w:rsidRPr="00AA1366">
        <w:rPr>
          <w:rFonts w:ascii="Times New Roman" w:eastAsia="Times New Roman" w:hAnsi="Times New Roman" w:cs="Times New Roman"/>
          <w:bCs/>
          <w:sz w:val="24"/>
          <w:szCs w:val="24"/>
          <w:lang w:eastAsia="hr-HR"/>
        </w:rPr>
        <w:t xml:space="preserve">prof. </w:t>
      </w:r>
      <w:r w:rsidR="007D1A31" w:rsidRPr="00AA1366">
        <w:rPr>
          <w:rFonts w:ascii="Times New Roman" w:eastAsia="Times New Roman" w:hAnsi="Times New Roman" w:cs="Times New Roman"/>
          <w:bCs/>
          <w:sz w:val="24"/>
          <w:szCs w:val="24"/>
          <w:lang w:eastAsia="hr-HR"/>
        </w:rPr>
        <w:t xml:space="preserve">dr. sc. </w:t>
      </w:r>
      <w:r w:rsidR="002C4F0F" w:rsidRPr="00AA1366">
        <w:rPr>
          <w:rFonts w:ascii="Times New Roman" w:eastAsia="Times New Roman" w:hAnsi="Times New Roman" w:cs="Times New Roman"/>
          <w:bCs/>
          <w:sz w:val="24"/>
          <w:szCs w:val="24"/>
          <w:lang w:eastAsia="hr-HR"/>
        </w:rPr>
        <w:t>Dragan Ljutić</w:t>
      </w:r>
      <w:r w:rsidR="007D1A31" w:rsidRPr="00AA1366">
        <w:rPr>
          <w:rFonts w:ascii="Times New Roman" w:eastAsia="Times New Roman" w:hAnsi="Times New Roman" w:cs="Times New Roman"/>
          <w:bCs/>
          <w:sz w:val="24"/>
          <w:szCs w:val="24"/>
          <w:lang w:eastAsia="hr-HR"/>
        </w:rPr>
        <w:t xml:space="preserve"> pozdravio je nazočne.</w:t>
      </w:r>
    </w:p>
    <w:p w:rsidR="008F6D54" w:rsidRPr="00AA1366" w:rsidRDefault="008F6D54" w:rsidP="00AA1366">
      <w:pPr>
        <w:spacing w:after="0" w:line="240" w:lineRule="auto"/>
        <w:jc w:val="both"/>
        <w:rPr>
          <w:rFonts w:ascii="Times New Roman" w:eastAsia="Times New Roman" w:hAnsi="Times New Roman" w:cs="Times New Roman"/>
          <w:bCs/>
          <w:sz w:val="24"/>
          <w:szCs w:val="24"/>
          <w:lang w:eastAsia="hr-HR"/>
        </w:rPr>
      </w:pPr>
    </w:p>
    <w:p w:rsidR="002C53FE" w:rsidRPr="00AA1366" w:rsidRDefault="007D1A31" w:rsidP="00AA136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Nakon toga</w:t>
      </w:r>
      <w:r w:rsidR="00CA2F63" w:rsidRPr="00AA1366">
        <w:rPr>
          <w:rFonts w:ascii="Times New Roman" w:eastAsia="Times New Roman" w:hAnsi="Times New Roman" w:cs="Times New Roman"/>
          <w:bCs/>
          <w:sz w:val="24"/>
          <w:szCs w:val="24"/>
          <w:lang w:eastAsia="hr-HR"/>
        </w:rPr>
        <w:t>,</w:t>
      </w:r>
      <w:r w:rsidRPr="00AA1366">
        <w:rPr>
          <w:rFonts w:ascii="Times New Roman" w:eastAsia="Times New Roman" w:hAnsi="Times New Roman" w:cs="Times New Roman"/>
          <w:bCs/>
          <w:sz w:val="24"/>
          <w:szCs w:val="24"/>
          <w:lang w:eastAsia="hr-HR"/>
        </w:rPr>
        <w:t xml:space="preserve"> </w:t>
      </w:r>
      <w:r w:rsidR="00B94AD6" w:rsidRPr="00AA1366">
        <w:rPr>
          <w:rFonts w:ascii="Times New Roman" w:eastAsia="Times New Roman" w:hAnsi="Times New Roman" w:cs="Times New Roman"/>
          <w:bCs/>
          <w:sz w:val="24"/>
          <w:szCs w:val="24"/>
          <w:lang w:eastAsia="hr-HR"/>
        </w:rPr>
        <w:t xml:space="preserve">jednoglasno je </w:t>
      </w:r>
      <w:r w:rsidRPr="00AA1366">
        <w:rPr>
          <w:rFonts w:ascii="Times New Roman" w:eastAsia="Times New Roman" w:hAnsi="Times New Roman" w:cs="Times New Roman"/>
          <w:bCs/>
          <w:sz w:val="24"/>
          <w:szCs w:val="24"/>
          <w:lang w:eastAsia="hr-HR"/>
        </w:rPr>
        <w:t>utvrđen sljedeći</w:t>
      </w:r>
    </w:p>
    <w:p w:rsidR="00522F3A" w:rsidRPr="00AA1366" w:rsidRDefault="00522F3A" w:rsidP="00AA1366">
      <w:pPr>
        <w:spacing w:after="0" w:line="240" w:lineRule="auto"/>
        <w:jc w:val="both"/>
        <w:rPr>
          <w:rFonts w:ascii="Times New Roman" w:eastAsia="Times New Roman" w:hAnsi="Times New Roman" w:cs="Times New Roman"/>
          <w:bCs/>
          <w:sz w:val="24"/>
          <w:szCs w:val="24"/>
          <w:lang w:eastAsia="hr-HR"/>
        </w:rPr>
      </w:pPr>
    </w:p>
    <w:p w:rsidR="00144370" w:rsidRPr="00AA1366" w:rsidRDefault="00144370" w:rsidP="00AA1366">
      <w:pPr>
        <w:spacing w:after="0" w:line="240" w:lineRule="auto"/>
        <w:jc w:val="both"/>
        <w:rPr>
          <w:rFonts w:ascii="Times New Roman" w:eastAsia="Times New Roman" w:hAnsi="Times New Roman" w:cs="Times New Roman"/>
          <w:bCs/>
          <w:sz w:val="24"/>
          <w:szCs w:val="24"/>
          <w:lang w:eastAsia="hr-HR"/>
        </w:rPr>
      </w:pPr>
    </w:p>
    <w:p w:rsidR="00B87180" w:rsidRPr="00AA1366" w:rsidRDefault="007D1A31" w:rsidP="00AA1366">
      <w:pPr>
        <w:spacing w:after="0" w:line="240" w:lineRule="auto"/>
        <w:jc w:val="center"/>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D N E V N I    R E D:</w:t>
      </w:r>
    </w:p>
    <w:p w:rsidR="00B87180" w:rsidRPr="00AA1366" w:rsidRDefault="00B87180" w:rsidP="00AA1366">
      <w:pPr>
        <w:spacing w:after="0" w:line="240" w:lineRule="auto"/>
        <w:jc w:val="center"/>
        <w:rPr>
          <w:rFonts w:ascii="Times New Roman" w:eastAsia="Times New Roman" w:hAnsi="Times New Roman" w:cs="Times New Roman"/>
          <w:bCs/>
          <w:sz w:val="24"/>
          <w:szCs w:val="24"/>
          <w:lang w:eastAsia="hr-HR"/>
        </w:rPr>
      </w:pPr>
    </w:p>
    <w:p w:rsidR="00D974C3" w:rsidRPr="00D974C3" w:rsidRDefault="00D974C3" w:rsidP="00061CA5">
      <w:pPr>
        <w:numPr>
          <w:ilvl w:val="0"/>
          <w:numId w:val="2"/>
        </w:numPr>
        <w:spacing w:after="0" w:line="240" w:lineRule="auto"/>
        <w:ind w:left="426" w:hanging="426"/>
        <w:jc w:val="both"/>
        <w:rPr>
          <w:rFonts w:ascii="Times New Roman" w:hAnsi="Times New Roman" w:cs="Times New Roman"/>
          <w:bCs/>
          <w:sz w:val="24"/>
          <w:szCs w:val="24"/>
        </w:rPr>
      </w:pPr>
      <w:r w:rsidRPr="00D974C3">
        <w:rPr>
          <w:rFonts w:ascii="Times New Roman" w:hAnsi="Times New Roman" w:cs="Times New Roman"/>
          <w:bCs/>
          <w:sz w:val="24"/>
          <w:szCs w:val="24"/>
        </w:rPr>
        <w:t>Usvajanje zapisnika 45. i 46. sjedn</w:t>
      </w:r>
      <w:r>
        <w:rPr>
          <w:rFonts w:ascii="Times New Roman" w:hAnsi="Times New Roman" w:cs="Times New Roman"/>
          <w:bCs/>
          <w:sz w:val="24"/>
          <w:szCs w:val="24"/>
        </w:rPr>
        <w:t>ice Senata Sveučilišta u Splitu</w:t>
      </w:r>
    </w:p>
    <w:p w:rsidR="00D974C3" w:rsidRPr="00D974C3" w:rsidRDefault="00D974C3" w:rsidP="00061CA5">
      <w:pPr>
        <w:numPr>
          <w:ilvl w:val="0"/>
          <w:numId w:val="2"/>
        </w:numPr>
        <w:shd w:val="clear" w:color="auto" w:fill="FFFFFF"/>
        <w:spacing w:after="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Izvješće rektora i prorektora</w:t>
      </w:r>
    </w:p>
    <w:p w:rsidR="00D974C3" w:rsidRPr="00D974C3" w:rsidRDefault="00D974C3" w:rsidP="00061CA5">
      <w:pPr>
        <w:numPr>
          <w:ilvl w:val="0"/>
          <w:numId w:val="2"/>
        </w:numPr>
        <w:shd w:val="clear" w:color="auto" w:fill="FFFFFF"/>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Potvrda izbora čelnika sastavnice izv. prof. dr. sc. Vinka Muštre za dekan</w:t>
      </w:r>
      <w:r>
        <w:rPr>
          <w:rFonts w:ascii="Times New Roman" w:hAnsi="Times New Roman" w:cs="Times New Roman"/>
          <w:sz w:val="24"/>
          <w:szCs w:val="24"/>
        </w:rPr>
        <w:t>a Ekonomskog fakulteta u Splitu</w:t>
      </w:r>
    </w:p>
    <w:p w:rsidR="00D974C3" w:rsidRPr="00D974C3" w:rsidRDefault="00D974C3" w:rsidP="00061CA5">
      <w:pPr>
        <w:numPr>
          <w:ilvl w:val="0"/>
          <w:numId w:val="2"/>
        </w:numPr>
        <w:shd w:val="clear" w:color="auto" w:fill="FFFFFF"/>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Potvrda izbora čelnika sastavnice prof. dr. sc. Nikole Koceića-Bilana za dekana Prirodoslovno-</w:t>
      </w:r>
      <w:r>
        <w:rPr>
          <w:rFonts w:ascii="Times New Roman" w:hAnsi="Times New Roman" w:cs="Times New Roman"/>
          <w:sz w:val="24"/>
          <w:szCs w:val="24"/>
        </w:rPr>
        <w:t>matematičkog fakulteta u Splitu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Potvrda izbora nastavnika u znanstveno-nastavno zvanje:</w:t>
      </w:r>
    </w:p>
    <w:p w:rsidR="00D974C3" w:rsidRPr="00D974C3" w:rsidRDefault="00D974C3" w:rsidP="00061CA5">
      <w:pPr>
        <w:numPr>
          <w:ilvl w:val="0"/>
          <w:numId w:val="4"/>
        </w:numPr>
        <w:spacing w:after="0" w:line="240" w:lineRule="auto"/>
        <w:ind w:left="709" w:hanging="283"/>
        <w:jc w:val="both"/>
        <w:rPr>
          <w:rFonts w:ascii="Times New Roman" w:hAnsi="Times New Roman" w:cs="Times New Roman"/>
          <w:sz w:val="24"/>
          <w:szCs w:val="24"/>
        </w:rPr>
      </w:pPr>
      <w:r w:rsidRPr="00D974C3">
        <w:rPr>
          <w:rFonts w:ascii="Times New Roman" w:hAnsi="Times New Roman" w:cs="Times New Roman"/>
          <w:sz w:val="24"/>
          <w:szCs w:val="24"/>
        </w:rPr>
        <w:t>prof. dr. sc. Pere Dabića (KTF) u znanstveno-nastavno zvanje redovitog profesora</w:t>
      </w:r>
      <w:r>
        <w:rPr>
          <w:rFonts w:ascii="Times New Roman" w:hAnsi="Times New Roman" w:cs="Times New Roman"/>
          <w:sz w:val="24"/>
          <w:szCs w:val="24"/>
        </w:rPr>
        <w:t xml:space="preserve"> u trajnom zvanju</w:t>
      </w:r>
    </w:p>
    <w:p w:rsidR="00D974C3" w:rsidRPr="00D974C3" w:rsidRDefault="00D974C3" w:rsidP="00061CA5">
      <w:pPr>
        <w:numPr>
          <w:ilvl w:val="0"/>
          <w:numId w:val="4"/>
        </w:numPr>
        <w:spacing w:after="0" w:line="240" w:lineRule="auto"/>
        <w:ind w:left="709" w:hanging="283"/>
        <w:jc w:val="both"/>
        <w:rPr>
          <w:rFonts w:ascii="Times New Roman" w:hAnsi="Times New Roman" w:cs="Times New Roman"/>
          <w:sz w:val="24"/>
          <w:szCs w:val="24"/>
        </w:rPr>
      </w:pPr>
      <w:r w:rsidRPr="00D974C3">
        <w:rPr>
          <w:rFonts w:ascii="Times New Roman" w:hAnsi="Times New Roman" w:cs="Times New Roman"/>
          <w:sz w:val="24"/>
          <w:szCs w:val="24"/>
        </w:rPr>
        <w:t>izv. prof. dr. sc. Sandre Svilović (KTF) u znanstveno-nast</w:t>
      </w:r>
      <w:r>
        <w:rPr>
          <w:rFonts w:ascii="Times New Roman" w:hAnsi="Times New Roman" w:cs="Times New Roman"/>
          <w:sz w:val="24"/>
          <w:szCs w:val="24"/>
        </w:rPr>
        <w:t>avno zvanje redovitog profesora</w:t>
      </w:r>
    </w:p>
    <w:p w:rsidR="00D974C3" w:rsidRPr="00D974C3" w:rsidRDefault="00D974C3" w:rsidP="00061CA5">
      <w:pPr>
        <w:numPr>
          <w:ilvl w:val="0"/>
          <w:numId w:val="4"/>
        </w:numPr>
        <w:spacing w:after="0" w:line="240" w:lineRule="auto"/>
        <w:ind w:left="709" w:hanging="283"/>
        <w:jc w:val="both"/>
        <w:rPr>
          <w:rFonts w:ascii="Times New Roman" w:hAnsi="Times New Roman" w:cs="Times New Roman"/>
          <w:sz w:val="24"/>
          <w:szCs w:val="24"/>
        </w:rPr>
      </w:pPr>
      <w:r w:rsidRPr="00D974C3">
        <w:rPr>
          <w:rFonts w:ascii="Times New Roman" w:hAnsi="Times New Roman" w:cs="Times New Roman"/>
          <w:sz w:val="24"/>
          <w:szCs w:val="24"/>
        </w:rPr>
        <w:t>izv. prof. dr. sc. Lene Malešević Perović (EF) u znanstveno-nastav</w:t>
      </w:r>
      <w:r>
        <w:rPr>
          <w:rFonts w:ascii="Times New Roman" w:hAnsi="Times New Roman" w:cs="Times New Roman"/>
          <w:sz w:val="24"/>
          <w:szCs w:val="24"/>
        </w:rPr>
        <w:t>no zvanje redovitog profesora</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Prethodnog mišljenja o utvrđivanju ispunjenja kriterija nastavne izvrsnosti za prof. dr. sc. Rosandu Mulić</w:t>
      </w:r>
      <w:r>
        <w:rPr>
          <w:rFonts w:ascii="Times New Roman" w:hAnsi="Times New Roman" w:cs="Times New Roman"/>
          <w:sz w:val="24"/>
          <w:szCs w:val="24"/>
        </w:rPr>
        <w:t xml:space="preserve"> s Pomorskog fakulteta u Splitu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Prethodnog mišljenja o utvrđivanju ispunjenja kriterija nastavne izvrsnosti za dr. sc. Adu Matokovića, profesora visoke škole u trajnom zvanju sa Sveučilišnog odj</w:t>
      </w:r>
      <w:r>
        <w:rPr>
          <w:rFonts w:ascii="Times New Roman" w:hAnsi="Times New Roman" w:cs="Times New Roman"/>
          <w:sz w:val="24"/>
          <w:szCs w:val="24"/>
        </w:rPr>
        <w:t>ela za stručne studije u Splitu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Usvajanje Akcijskog plana Sveuč</w:t>
      </w:r>
      <w:r>
        <w:rPr>
          <w:rFonts w:ascii="Times New Roman" w:hAnsi="Times New Roman" w:cs="Times New Roman"/>
          <w:sz w:val="24"/>
          <w:szCs w:val="24"/>
        </w:rPr>
        <w:t>ilišta u Splitu za 2021. godinu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odluke o pokretanju postupka izbora članova Senata ko</w:t>
      </w:r>
      <w:r>
        <w:rPr>
          <w:rFonts w:ascii="Times New Roman" w:hAnsi="Times New Roman" w:cs="Times New Roman"/>
          <w:sz w:val="24"/>
          <w:szCs w:val="24"/>
        </w:rPr>
        <w:t>ji nisu članovi po položaju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odluke o dodje</w:t>
      </w:r>
      <w:r>
        <w:rPr>
          <w:rFonts w:ascii="Times New Roman" w:hAnsi="Times New Roman" w:cs="Times New Roman"/>
          <w:sz w:val="24"/>
          <w:szCs w:val="24"/>
        </w:rPr>
        <w:t>li Plaketa Sveučilišta u Splitu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lastRenderedPageBreak/>
        <w:t>Davanje na uvid izvješća Sveučilišnog savjeta Sveučilišta u Splitu o radu i djelatnostima Sveučilišta u Splitu za period od 1. listopada 2018. godine do 30. rujna 2020. godine (članak 41. stavak 5</w:t>
      </w:r>
      <w:r>
        <w:rPr>
          <w:rFonts w:ascii="Times New Roman" w:hAnsi="Times New Roman" w:cs="Times New Roman"/>
          <w:sz w:val="24"/>
          <w:szCs w:val="24"/>
        </w:rPr>
        <w:t>. Statuta Sveučilišta u Splitu)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izmjene i dopune Plana upisa studenata u I. godinu preddiplomskog sveučilišnog, integriranog preddiplomskog i diplomskog sveučilišnog te preddiplomskog stručnog studija u akademskoj godin</w:t>
      </w:r>
      <w:r>
        <w:rPr>
          <w:rFonts w:ascii="Times New Roman" w:hAnsi="Times New Roman" w:cs="Times New Roman"/>
          <w:sz w:val="24"/>
          <w:szCs w:val="24"/>
        </w:rPr>
        <w:t>i 2021./2022.</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 xml:space="preserve">Donošenje odluke o raspisivanju Natječaja za upis studenata u I. godinu preddiplomskog sveučilišnog, integriranog preddiplomskog i diplomskog sveučilišnog studija te preddiplomskog stručnog studija </w:t>
      </w:r>
      <w:r>
        <w:rPr>
          <w:rFonts w:ascii="Times New Roman" w:hAnsi="Times New Roman" w:cs="Times New Roman"/>
          <w:sz w:val="24"/>
          <w:szCs w:val="24"/>
        </w:rPr>
        <w:t>za akademsku godinu 2021./2022.</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izmjena i dopuna (do 20%) studijskih programa Umjetničke akademije u Splitu i to za:</w:t>
      </w:r>
    </w:p>
    <w:p w:rsidR="00D974C3" w:rsidRPr="00D974C3" w:rsidRDefault="00D974C3" w:rsidP="00061CA5">
      <w:pPr>
        <w:numPr>
          <w:ilvl w:val="0"/>
          <w:numId w:val="8"/>
        </w:numPr>
        <w:spacing w:before="100" w:after="0"/>
        <w:ind w:left="709" w:hanging="283"/>
        <w:contextualSpacing/>
        <w:jc w:val="both"/>
        <w:rPr>
          <w:rFonts w:ascii="Times New Roman" w:hAnsi="Times New Roman" w:cs="Times New Roman"/>
          <w:sz w:val="24"/>
          <w:szCs w:val="24"/>
        </w:rPr>
      </w:pPr>
      <w:r w:rsidRPr="00D974C3">
        <w:rPr>
          <w:rFonts w:ascii="Times New Roman" w:hAnsi="Times New Roman" w:cs="Times New Roman"/>
          <w:sz w:val="24"/>
          <w:szCs w:val="24"/>
        </w:rPr>
        <w:t>preddiplomski sveučilišni studij</w:t>
      </w:r>
      <w:r>
        <w:rPr>
          <w:rFonts w:ascii="Times New Roman" w:hAnsi="Times New Roman" w:cs="Times New Roman"/>
          <w:i/>
          <w:iCs/>
          <w:sz w:val="24"/>
          <w:szCs w:val="24"/>
        </w:rPr>
        <w:t xml:space="preserve"> Gluma</w:t>
      </w:r>
    </w:p>
    <w:p w:rsidR="00D974C3" w:rsidRPr="00D974C3" w:rsidRDefault="00D974C3" w:rsidP="00061CA5">
      <w:pPr>
        <w:numPr>
          <w:ilvl w:val="0"/>
          <w:numId w:val="8"/>
        </w:numPr>
        <w:spacing w:before="100" w:after="0"/>
        <w:ind w:left="709" w:hanging="283"/>
        <w:contextualSpacing/>
        <w:jc w:val="both"/>
        <w:rPr>
          <w:rFonts w:ascii="Times New Roman" w:hAnsi="Times New Roman" w:cs="Times New Roman"/>
          <w:sz w:val="24"/>
          <w:szCs w:val="24"/>
        </w:rPr>
      </w:pPr>
      <w:r w:rsidRPr="00D974C3">
        <w:rPr>
          <w:rFonts w:ascii="Times New Roman" w:hAnsi="Times New Roman" w:cs="Times New Roman"/>
          <w:sz w:val="24"/>
          <w:szCs w:val="24"/>
        </w:rPr>
        <w:t>diplomski sveučilišni studij</w:t>
      </w:r>
      <w:r>
        <w:rPr>
          <w:rFonts w:ascii="Times New Roman" w:hAnsi="Times New Roman" w:cs="Times New Roman"/>
          <w:i/>
          <w:iCs/>
          <w:sz w:val="24"/>
          <w:szCs w:val="24"/>
        </w:rPr>
        <w:t xml:space="preserve"> Gluma</w:t>
      </w:r>
    </w:p>
    <w:p w:rsidR="00D974C3" w:rsidRPr="00D974C3" w:rsidRDefault="00D974C3" w:rsidP="00061CA5">
      <w:pPr>
        <w:numPr>
          <w:ilvl w:val="0"/>
          <w:numId w:val="2"/>
        </w:numPr>
        <w:spacing w:after="0" w:line="240" w:lineRule="auto"/>
        <w:ind w:left="426" w:hanging="426"/>
        <w:contextualSpacing/>
        <w:jc w:val="both"/>
        <w:rPr>
          <w:rFonts w:ascii="Times New Roman" w:hAnsi="Times New Roman" w:cs="Times New Roman"/>
          <w:sz w:val="24"/>
          <w:szCs w:val="24"/>
        </w:rPr>
      </w:pPr>
      <w:r w:rsidRPr="00D974C3">
        <w:rPr>
          <w:rFonts w:ascii="Times New Roman" w:hAnsi="Times New Roman" w:cs="Times New Roman"/>
          <w:sz w:val="24"/>
          <w:szCs w:val="24"/>
        </w:rPr>
        <w:t xml:space="preserve">Donošenje izmjena i dopuna (do 20%) specijalističkog diplomskog stručnog studija </w:t>
      </w:r>
      <w:r w:rsidRPr="00D974C3">
        <w:rPr>
          <w:rFonts w:ascii="Times New Roman" w:hAnsi="Times New Roman" w:cs="Times New Roman"/>
          <w:i/>
          <w:iCs/>
          <w:sz w:val="24"/>
          <w:szCs w:val="24"/>
        </w:rPr>
        <w:t>Primijenjeno računarstvo</w:t>
      </w:r>
      <w:r w:rsidRPr="00D974C3">
        <w:rPr>
          <w:rFonts w:ascii="Times New Roman" w:hAnsi="Times New Roman" w:cs="Times New Roman"/>
          <w:sz w:val="24"/>
          <w:szCs w:val="24"/>
        </w:rPr>
        <w:t xml:space="preserve"> Sveučilišnog odj</w:t>
      </w:r>
      <w:r>
        <w:rPr>
          <w:rFonts w:ascii="Times New Roman" w:hAnsi="Times New Roman" w:cs="Times New Roman"/>
          <w:sz w:val="24"/>
          <w:szCs w:val="24"/>
        </w:rPr>
        <w:t>ela za stručne studije u Splitu</w:t>
      </w:r>
    </w:p>
    <w:p w:rsidR="00D974C3" w:rsidRPr="00D974C3" w:rsidRDefault="00D974C3" w:rsidP="00061CA5">
      <w:pPr>
        <w:numPr>
          <w:ilvl w:val="0"/>
          <w:numId w:val="2"/>
        </w:numPr>
        <w:spacing w:before="100" w:after="0"/>
        <w:ind w:left="426" w:hanging="426"/>
        <w:contextualSpacing/>
        <w:jc w:val="both"/>
        <w:rPr>
          <w:rFonts w:ascii="Times New Roman" w:hAnsi="Times New Roman" w:cs="Times New Roman"/>
          <w:sz w:val="24"/>
          <w:szCs w:val="24"/>
        </w:rPr>
      </w:pPr>
      <w:r w:rsidRPr="00D974C3">
        <w:rPr>
          <w:rFonts w:ascii="Times New Roman" w:hAnsi="Times New Roman" w:cs="Times New Roman"/>
          <w:sz w:val="24"/>
          <w:szCs w:val="24"/>
        </w:rPr>
        <w:t>Donošenje izmjena i dopuna (do 20%) studijskih programa Filozofskog fakulteta u Splitu i to za:</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preddiplomski sveučilišni studij </w:t>
      </w:r>
      <w:r w:rsidRPr="00D974C3">
        <w:rPr>
          <w:rFonts w:ascii="Times New Roman" w:hAnsi="Times New Roman" w:cs="Times New Roman"/>
          <w:i/>
          <w:sz w:val="24"/>
          <w:szCs w:val="24"/>
        </w:rPr>
        <w:t>Hrvatski jez</w:t>
      </w:r>
      <w:r>
        <w:rPr>
          <w:rFonts w:ascii="Times New Roman" w:hAnsi="Times New Roman" w:cs="Times New Roman"/>
          <w:i/>
          <w:sz w:val="24"/>
          <w:szCs w:val="24"/>
        </w:rPr>
        <w:t>ik i književnost (dvopredmetni)</w:t>
      </w:r>
    </w:p>
    <w:p w:rsidR="00D974C3" w:rsidRPr="00D974C3" w:rsidRDefault="00D974C3" w:rsidP="00061CA5">
      <w:pPr>
        <w:numPr>
          <w:ilvl w:val="1"/>
          <w:numId w:val="9"/>
        </w:numPr>
        <w:spacing w:after="0" w:line="240" w:lineRule="auto"/>
        <w:ind w:left="709" w:hanging="283"/>
        <w:jc w:val="both"/>
        <w:rPr>
          <w:rFonts w:ascii="Times New Roman" w:hAnsi="Times New Roman" w:cs="Times New Roman"/>
          <w:i/>
          <w:sz w:val="24"/>
          <w:szCs w:val="24"/>
        </w:rPr>
      </w:pPr>
      <w:r w:rsidRPr="00D974C3">
        <w:rPr>
          <w:rFonts w:ascii="Times New Roman" w:hAnsi="Times New Roman" w:cs="Times New Roman"/>
          <w:sz w:val="24"/>
          <w:szCs w:val="24"/>
        </w:rPr>
        <w:t xml:space="preserve">diplomski sveučilišni studij </w:t>
      </w:r>
      <w:r w:rsidRPr="00D974C3">
        <w:rPr>
          <w:rFonts w:ascii="Times New Roman" w:hAnsi="Times New Roman" w:cs="Times New Roman"/>
          <w:i/>
          <w:sz w:val="24"/>
          <w:szCs w:val="24"/>
        </w:rPr>
        <w:t>Hrvatski jezik i književnost (dvopredmetni); smje</w:t>
      </w:r>
      <w:r>
        <w:rPr>
          <w:rFonts w:ascii="Times New Roman" w:hAnsi="Times New Roman" w:cs="Times New Roman"/>
          <w:i/>
          <w:sz w:val="24"/>
          <w:szCs w:val="24"/>
        </w:rPr>
        <w:t>rovi: nastavnički, kulturološki</w:t>
      </w:r>
    </w:p>
    <w:p w:rsidR="00D974C3" w:rsidRPr="00D974C3" w:rsidRDefault="00D974C3" w:rsidP="00061CA5">
      <w:pPr>
        <w:numPr>
          <w:ilvl w:val="1"/>
          <w:numId w:val="9"/>
        </w:numPr>
        <w:spacing w:after="0" w:line="240" w:lineRule="auto"/>
        <w:jc w:val="both"/>
        <w:rPr>
          <w:rFonts w:ascii="Times New Roman" w:hAnsi="Times New Roman" w:cs="Times New Roman"/>
          <w:i/>
          <w:sz w:val="24"/>
          <w:szCs w:val="24"/>
        </w:rPr>
      </w:pPr>
      <w:r w:rsidRPr="00D974C3">
        <w:rPr>
          <w:rFonts w:ascii="Times New Roman" w:hAnsi="Times New Roman" w:cs="Times New Roman"/>
          <w:sz w:val="24"/>
          <w:szCs w:val="24"/>
        </w:rPr>
        <w:t xml:space="preserve">preddiplomski sveučilišni studij </w:t>
      </w:r>
      <w:r w:rsidRPr="00D974C3">
        <w:rPr>
          <w:rFonts w:ascii="Times New Roman" w:hAnsi="Times New Roman" w:cs="Times New Roman"/>
          <w:i/>
          <w:sz w:val="24"/>
          <w:szCs w:val="24"/>
        </w:rPr>
        <w:t>Engleski jez</w:t>
      </w:r>
      <w:r>
        <w:rPr>
          <w:rFonts w:ascii="Times New Roman" w:hAnsi="Times New Roman" w:cs="Times New Roman"/>
          <w:i/>
          <w:sz w:val="24"/>
          <w:szCs w:val="24"/>
        </w:rPr>
        <w:t>ik i književnost (dvopredmetni)</w:t>
      </w:r>
    </w:p>
    <w:p w:rsidR="00D974C3" w:rsidRPr="00D974C3" w:rsidRDefault="00D974C3" w:rsidP="00061CA5">
      <w:pPr>
        <w:numPr>
          <w:ilvl w:val="1"/>
          <w:numId w:val="9"/>
        </w:numPr>
        <w:spacing w:after="0" w:line="240" w:lineRule="auto"/>
        <w:ind w:left="709" w:hanging="283"/>
        <w:jc w:val="both"/>
        <w:rPr>
          <w:rFonts w:ascii="Times New Roman" w:hAnsi="Times New Roman" w:cs="Times New Roman"/>
          <w:i/>
          <w:sz w:val="24"/>
          <w:szCs w:val="24"/>
        </w:rPr>
      </w:pPr>
      <w:r w:rsidRPr="00D974C3">
        <w:rPr>
          <w:rFonts w:ascii="Times New Roman" w:hAnsi="Times New Roman" w:cs="Times New Roman"/>
          <w:sz w:val="24"/>
          <w:szCs w:val="24"/>
        </w:rPr>
        <w:t>diplomski sveučilišni studij</w:t>
      </w:r>
      <w:r w:rsidRPr="00D974C3">
        <w:rPr>
          <w:rFonts w:ascii="Times New Roman" w:hAnsi="Times New Roman" w:cs="Times New Roman"/>
          <w:sz w:val="24"/>
          <w:szCs w:val="24"/>
        </w:rPr>
        <w:tab/>
        <w:t xml:space="preserve"> </w:t>
      </w:r>
      <w:r w:rsidRPr="00D974C3">
        <w:rPr>
          <w:rFonts w:ascii="Times New Roman" w:hAnsi="Times New Roman" w:cs="Times New Roman"/>
          <w:i/>
          <w:sz w:val="24"/>
          <w:szCs w:val="24"/>
        </w:rPr>
        <w:t>Anglistika; smjerovi: Jezik i komunikacija (jednopredmetni), nastavnički (dvopredmetni)</w:t>
      </w:r>
      <w:r>
        <w:rPr>
          <w:rFonts w:ascii="Times New Roman" w:hAnsi="Times New Roman" w:cs="Times New Roman"/>
          <w:i/>
          <w:sz w:val="24"/>
          <w:szCs w:val="24"/>
        </w:rPr>
        <w:t>, prevoditeljski (dvopredmetni)</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preddiplomski sveučilišni studij </w:t>
      </w:r>
      <w:r w:rsidRPr="00D974C3">
        <w:rPr>
          <w:rFonts w:ascii="Times New Roman" w:hAnsi="Times New Roman" w:cs="Times New Roman"/>
          <w:i/>
          <w:sz w:val="24"/>
          <w:szCs w:val="24"/>
        </w:rPr>
        <w:t xml:space="preserve">Rani i </w:t>
      </w:r>
      <w:r>
        <w:rPr>
          <w:rFonts w:ascii="Times New Roman" w:hAnsi="Times New Roman" w:cs="Times New Roman"/>
          <w:i/>
          <w:sz w:val="24"/>
          <w:szCs w:val="24"/>
        </w:rPr>
        <w:t>predškolski odgoj i obrazovanje</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 diplomski sveučilišni studij </w:t>
      </w:r>
      <w:r w:rsidRPr="00D974C3">
        <w:rPr>
          <w:rFonts w:ascii="Times New Roman" w:hAnsi="Times New Roman" w:cs="Times New Roman"/>
          <w:i/>
          <w:sz w:val="24"/>
          <w:szCs w:val="24"/>
        </w:rPr>
        <w:t>Rani i predškolski odgoj i obrazovanje</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preddiplomski sveučilišni studij </w:t>
      </w:r>
      <w:r>
        <w:rPr>
          <w:rFonts w:ascii="Times New Roman" w:hAnsi="Times New Roman" w:cs="Times New Roman"/>
          <w:i/>
          <w:sz w:val="24"/>
          <w:szCs w:val="24"/>
        </w:rPr>
        <w:t>Povijest (dvopredmetni)</w:t>
      </w:r>
    </w:p>
    <w:p w:rsidR="00D974C3" w:rsidRPr="00D974C3" w:rsidRDefault="00D974C3" w:rsidP="00061CA5">
      <w:pPr>
        <w:numPr>
          <w:ilvl w:val="1"/>
          <w:numId w:val="9"/>
        </w:numPr>
        <w:spacing w:after="0" w:line="240" w:lineRule="auto"/>
        <w:ind w:left="709" w:hanging="283"/>
        <w:jc w:val="both"/>
        <w:rPr>
          <w:rFonts w:ascii="Times New Roman" w:hAnsi="Times New Roman" w:cs="Times New Roman"/>
          <w:sz w:val="24"/>
          <w:szCs w:val="24"/>
        </w:rPr>
      </w:pPr>
      <w:r w:rsidRPr="00D974C3">
        <w:rPr>
          <w:rFonts w:ascii="Times New Roman" w:hAnsi="Times New Roman" w:cs="Times New Roman"/>
          <w:sz w:val="24"/>
          <w:szCs w:val="24"/>
        </w:rPr>
        <w:t>diplomski sveučilišni studij</w:t>
      </w:r>
      <w:r w:rsidRPr="00D974C3">
        <w:rPr>
          <w:rFonts w:ascii="Times New Roman" w:hAnsi="Times New Roman" w:cs="Times New Roman"/>
          <w:sz w:val="24"/>
          <w:szCs w:val="24"/>
        </w:rPr>
        <w:tab/>
        <w:t xml:space="preserve"> </w:t>
      </w:r>
      <w:r w:rsidRPr="00D974C3">
        <w:rPr>
          <w:rFonts w:ascii="Times New Roman" w:hAnsi="Times New Roman" w:cs="Times New Roman"/>
          <w:i/>
          <w:sz w:val="24"/>
          <w:szCs w:val="24"/>
        </w:rPr>
        <w:t>Povijest (dvopredmetni); smjer</w:t>
      </w:r>
      <w:r>
        <w:rPr>
          <w:rFonts w:ascii="Times New Roman" w:hAnsi="Times New Roman" w:cs="Times New Roman"/>
          <w:i/>
          <w:sz w:val="24"/>
          <w:szCs w:val="24"/>
        </w:rPr>
        <w:t>ovi: nastavnički, istraživački)</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preddiplomski sveučilišni studij </w:t>
      </w:r>
      <w:r>
        <w:rPr>
          <w:rFonts w:ascii="Times New Roman" w:hAnsi="Times New Roman" w:cs="Times New Roman"/>
          <w:i/>
          <w:sz w:val="24"/>
          <w:szCs w:val="24"/>
        </w:rPr>
        <w:t>Filozofija (dvopredmetni)</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diplomski sveučilišni studij </w:t>
      </w:r>
      <w:r w:rsidRPr="00D974C3">
        <w:rPr>
          <w:rFonts w:ascii="Times New Roman" w:hAnsi="Times New Roman" w:cs="Times New Roman"/>
          <w:i/>
          <w:sz w:val="24"/>
          <w:szCs w:val="24"/>
        </w:rPr>
        <w:t>Filozofija (dv</w:t>
      </w:r>
      <w:r>
        <w:rPr>
          <w:rFonts w:ascii="Times New Roman" w:hAnsi="Times New Roman" w:cs="Times New Roman"/>
          <w:i/>
          <w:sz w:val="24"/>
          <w:szCs w:val="24"/>
        </w:rPr>
        <w:t>opredmetni), smjer: nastavnički</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preddiplomski sveučilišni studij </w:t>
      </w:r>
      <w:r>
        <w:rPr>
          <w:rFonts w:ascii="Times New Roman" w:hAnsi="Times New Roman" w:cs="Times New Roman"/>
          <w:i/>
          <w:sz w:val="24"/>
          <w:szCs w:val="24"/>
        </w:rPr>
        <w:t>Pedagogija (dvopredmetni)</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diplomski sveučilišni studij </w:t>
      </w:r>
      <w:r>
        <w:rPr>
          <w:rFonts w:ascii="Times New Roman" w:hAnsi="Times New Roman" w:cs="Times New Roman"/>
          <w:i/>
          <w:sz w:val="24"/>
          <w:szCs w:val="24"/>
        </w:rPr>
        <w:t>Pedagogija (dvopredmetni)</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preddiplomski sveučilišni studij </w:t>
      </w:r>
      <w:r w:rsidRPr="00D974C3">
        <w:rPr>
          <w:rFonts w:ascii="Times New Roman" w:hAnsi="Times New Roman" w:cs="Times New Roman"/>
          <w:i/>
          <w:sz w:val="24"/>
          <w:szCs w:val="24"/>
        </w:rPr>
        <w:t>Pov</w:t>
      </w:r>
      <w:r>
        <w:rPr>
          <w:rFonts w:ascii="Times New Roman" w:hAnsi="Times New Roman" w:cs="Times New Roman"/>
          <w:i/>
          <w:sz w:val="24"/>
          <w:szCs w:val="24"/>
        </w:rPr>
        <w:t>ijest umjetnosti (dvopredmetni)</w:t>
      </w:r>
    </w:p>
    <w:p w:rsidR="00D974C3" w:rsidRPr="00D974C3" w:rsidRDefault="00D974C3" w:rsidP="00061CA5">
      <w:pPr>
        <w:numPr>
          <w:ilvl w:val="1"/>
          <w:numId w:val="9"/>
        </w:numPr>
        <w:spacing w:after="0" w:line="240" w:lineRule="auto"/>
        <w:jc w:val="both"/>
        <w:rPr>
          <w:rFonts w:ascii="Times New Roman" w:hAnsi="Times New Roman" w:cs="Times New Roman"/>
          <w:sz w:val="24"/>
          <w:szCs w:val="24"/>
        </w:rPr>
      </w:pPr>
      <w:r w:rsidRPr="00D974C3">
        <w:rPr>
          <w:rFonts w:ascii="Times New Roman" w:hAnsi="Times New Roman" w:cs="Times New Roman"/>
          <w:sz w:val="24"/>
          <w:szCs w:val="24"/>
        </w:rPr>
        <w:t xml:space="preserve">integrirani preddiplomski i diplomski sveučilišni studij </w:t>
      </w:r>
      <w:r w:rsidRPr="00D974C3">
        <w:rPr>
          <w:rFonts w:ascii="Times New Roman" w:hAnsi="Times New Roman" w:cs="Times New Roman"/>
          <w:i/>
          <w:sz w:val="24"/>
          <w:szCs w:val="24"/>
        </w:rPr>
        <w:t>Učiteljski studij</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color w:val="000000"/>
          <w:sz w:val="24"/>
          <w:szCs w:val="24"/>
        </w:rPr>
        <w:t>Donošenje većih izmjena i dopuna (od 20% do 40%) studijskih programa Sveučilišnog odjela za studije mora u Splitu i to za:</w:t>
      </w:r>
    </w:p>
    <w:p w:rsidR="00D974C3" w:rsidRPr="00D974C3" w:rsidRDefault="00D974C3" w:rsidP="00061CA5">
      <w:pPr>
        <w:pStyle w:val="HTMLunaprijedoblikovano"/>
        <w:numPr>
          <w:ilvl w:val="0"/>
          <w:numId w:val="10"/>
        </w:numPr>
        <w:shd w:val="clear" w:color="auto" w:fill="FFFFFF"/>
        <w:tabs>
          <w:tab w:val="clear" w:pos="916"/>
          <w:tab w:val="left" w:pos="709"/>
        </w:tabs>
        <w:ind w:hanging="294"/>
        <w:jc w:val="both"/>
        <w:rPr>
          <w:rFonts w:ascii="Times New Roman" w:hAnsi="Times New Roman" w:cs="Times New Roman"/>
          <w:i/>
          <w:color w:val="000000"/>
          <w:sz w:val="24"/>
          <w:szCs w:val="24"/>
        </w:rPr>
      </w:pPr>
      <w:r w:rsidRPr="00D974C3">
        <w:rPr>
          <w:rFonts w:ascii="Times New Roman" w:hAnsi="Times New Roman" w:cs="Times New Roman"/>
          <w:color w:val="000000"/>
          <w:sz w:val="24"/>
          <w:szCs w:val="24"/>
        </w:rPr>
        <w:t xml:space="preserve">preddiplomski sveučilišni studij </w:t>
      </w:r>
      <w:r>
        <w:rPr>
          <w:rFonts w:ascii="Times New Roman" w:hAnsi="Times New Roman" w:cs="Times New Roman"/>
          <w:i/>
          <w:color w:val="000000"/>
          <w:sz w:val="24"/>
          <w:szCs w:val="24"/>
        </w:rPr>
        <w:t>Biologija i tehnologija mora</w:t>
      </w:r>
    </w:p>
    <w:p w:rsidR="00D974C3" w:rsidRPr="00D974C3" w:rsidRDefault="00D974C3" w:rsidP="00061CA5">
      <w:pPr>
        <w:pStyle w:val="HTMLunaprijedoblikovano"/>
        <w:numPr>
          <w:ilvl w:val="0"/>
          <w:numId w:val="10"/>
        </w:numPr>
        <w:shd w:val="clear" w:color="auto" w:fill="FFFFFF"/>
        <w:tabs>
          <w:tab w:val="clear" w:pos="916"/>
          <w:tab w:val="left" w:pos="709"/>
        </w:tabs>
        <w:ind w:hanging="294"/>
        <w:jc w:val="both"/>
        <w:rPr>
          <w:rFonts w:ascii="Times New Roman" w:hAnsi="Times New Roman" w:cs="Times New Roman"/>
          <w:i/>
          <w:color w:val="000000"/>
          <w:sz w:val="24"/>
          <w:szCs w:val="24"/>
        </w:rPr>
      </w:pPr>
      <w:r w:rsidRPr="00D974C3">
        <w:rPr>
          <w:rFonts w:ascii="Times New Roman" w:hAnsi="Times New Roman" w:cs="Times New Roman"/>
          <w:color w:val="000000"/>
          <w:sz w:val="24"/>
          <w:szCs w:val="24"/>
        </w:rPr>
        <w:t xml:space="preserve">diplomski sveučilišni studij </w:t>
      </w:r>
      <w:r>
        <w:rPr>
          <w:rFonts w:ascii="Times New Roman" w:hAnsi="Times New Roman" w:cs="Times New Roman"/>
          <w:i/>
          <w:color w:val="000000"/>
          <w:sz w:val="24"/>
          <w:szCs w:val="24"/>
        </w:rPr>
        <w:t>Morsko ribarstvo</w:t>
      </w:r>
    </w:p>
    <w:p w:rsidR="00D974C3" w:rsidRPr="00D974C3" w:rsidRDefault="00D974C3" w:rsidP="00061CA5">
      <w:pPr>
        <w:pStyle w:val="HTMLunaprijedoblikovano"/>
        <w:numPr>
          <w:ilvl w:val="0"/>
          <w:numId w:val="10"/>
        </w:numPr>
        <w:shd w:val="clear" w:color="auto" w:fill="FFFFFF"/>
        <w:tabs>
          <w:tab w:val="clear" w:pos="916"/>
          <w:tab w:val="left" w:pos="709"/>
        </w:tabs>
        <w:ind w:hanging="294"/>
        <w:jc w:val="both"/>
        <w:rPr>
          <w:rFonts w:ascii="Times New Roman" w:hAnsi="Times New Roman" w:cs="Times New Roman"/>
          <w:i/>
          <w:color w:val="000000"/>
          <w:sz w:val="24"/>
          <w:szCs w:val="24"/>
        </w:rPr>
      </w:pPr>
      <w:r w:rsidRPr="00D974C3">
        <w:rPr>
          <w:rFonts w:ascii="Times New Roman" w:hAnsi="Times New Roman" w:cs="Times New Roman"/>
          <w:color w:val="000000"/>
          <w:sz w:val="24"/>
          <w:szCs w:val="24"/>
        </w:rPr>
        <w:t xml:space="preserve">diplomski sveučilišni studij </w:t>
      </w:r>
      <w:r>
        <w:rPr>
          <w:rFonts w:ascii="Times New Roman" w:hAnsi="Times New Roman" w:cs="Times New Roman"/>
          <w:i/>
          <w:color w:val="000000"/>
          <w:sz w:val="24"/>
          <w:szCs w:val="24"/>
        </w:rPr>
        <w:t>Ekologija i zaštita mora</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 xml:space="preserve">Davanje suglasnosti za raspisivanje natječaja za upis studenata na poslijediplomski sveučilišni (doktorski) studij </w:t>
      </w:r>
      <w:r w:rsidRPr="00D974C3">
        <w:rPr>
          <w:rFonts w:ascii="Times New Roman" w:hAnsi="Times New Roman" w:cs="Times New Roman"/>
          <w:i/>
          <w:sz w:val="24"/>
          <w:szCs w:val="24"/>
        </w:rPr>
        <w:t>Primijenjene znanosti o moru</w:t>
      </w:r>
      <w:r w:rsidRPr="00D974C3">
        <w:rPr>
          <w:rFonts w:ascii="Times New Roman" w:hAnsi="Times New Roman" w:cs="Times New Roman"/>
          <w:sz w:val="24"/>
          <w:szCs w:val="24"/>
        </w:rPr>
        <w:t xml:space="preserve"> Sveučilišta u Splitu u akademskoj godini 2021./2022</w:t>
      </w:r>
      <w:r>
        <w:rPr>
          <w:rFonts w:ascii="Times New Roman" w:hAnsi="Times New Roman" w:cs="Times New Roman"/>
          <w:sz w:val="24"/>
          <w:szCs w:val="24"/>
        </w:rPr>
        <w:t>.</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Davanje suglasnosti na Odluku Fakultetskog vijeća Filozofskog fakulteta u Splitu o povjeravanju izvođenja nastave uglednim inozemnim profesorima i znanstvenicima koji nisu stekli znanstveno-nastavno zvanje po hrvatskim propisima (članak 92. stavak 4. Zakona o znanstvenoj djel</w:t>
      </w:r>
      <w:r>
        <w:rPr>
          <w:rFonts w:ascii="Times New Roman" w:hAnsi="Times New Roman" w:cs="Times New Roman"/>
          <w:sz w:val="24"/>
          <w:szCs w:val="24"/>
        </w:rPr>
        <w:t>atnosti i visokom obrazovanju)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odluke o izmjeni i dopuni Odluke o participaciji studenata u troškovima studija za akademske godine 2019./2020., 2020./2021. i 2021./2022. KLASA: 003-08/19-05/00032, URBROJ: 2181-202-03-01-20-0</w:t>
      </w:r>
      <w:r>
        <w:rPr>
          <w:rFonts w:ascii="Times New Roman" w:hAnsi="Times New Roman" w:cs="Times New Roman"/>
          <w:sz w:val="24"/>
          <w:szCs w:val="24"/>
        </w:rPr>
        <w:t>004 od 16. srpnja 2020. godine</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lastRenderedPageBreak/>
        <w:t xml:space="preserve">Donošenje odluke o raspodjeli sredstava studentskih projekata koji se financiraju natječajnim sredstvima ostvarenim od upisnina studenata Sveučilišta u Splitu </w:t>
      </w:r>
      <w:r>
        <w:rPr>
          <w:rFonts w:ascii="Times New Roman" w:hAnsi="Times New Roman" w:cs="Times New Roman"/>
          <w:sz w:val="24"/>
          <w:szCs w:val="24"/>
        </w:rPr>
        <w:t>u akademskoj godini 2020./2021.</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odluke o produljenju roka za provedbu studentskog projekata STUDENTSKE SPORTSKE SUBOTE – postCovid19, zaključ</w:t>
      </w:r>
      <w:r>
        <w:rPr>
          <w:rFonts w:ascii="Times New Roman" w:hAnsi="Times New Roman" w:cs="Times New Roman"/>
          <w:sz w:val="24"/>
          <w:szCs w:val="24"/>
        </w:rPr>
        <w:t>no do 31. prosinca 2021. godine</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odluke o raspodjeli sredstava za temeljno financiranje materijalnih troškova znanstvene i umjetničke djelatnosti u akademskoj godini 2020./2021., a sukladno programskom financiranju javnih visokih učilišta u Republici Hrvatskoj u akademskim godinama 2018./2019., 2019./2</w:t>
      </w:r>
      <w:r>
        <w:rPr>
          <w:rFonts w:ascii="Times New Roman" w:hAnsi="Times New Roman" w:cs="Times New Roman"/>
          <w:sz w:val="24"/>
          <w:szCs w:val="24"/>
        </w:rPr>
        <w:t>020., 2020./2021. i 2021./2022.</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 xml:space="preserve">Usvajanje Analize uspješnosti studiranja </w:t>
      </w:r>
      <w:r>
        <w:rPr>
          <w:rFonts w:ascii="Times New Roman" w:hAnsi="Times New Roman" w:cs="Times New Roman"/>
          <w:sz w:val="24"/>
          <w:szCs w:val="24"/>
        </w:rPr>
        <w:t>za akademsku godinu 2019./2020.</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Usvajanje Izvješća o provedenom postupku studentskog vrednovanja nastavnog rada u zimskom semest</w:t>
      </w:r>
      <w:r>
        <w:rPr>
          <w:rFonts w:ascii="Times New Roman" w:hAnsi="Times New Roman" w:cs="Times New Roman"/>
          <w:sz w:val="24"/>
          <w:szCs w:val="24"/>
        </w:rPr>
        <w:t>ru akademske godine 2020./2021.</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 xml:space="preserve">Odobrenje za izdavanje sveučilišne literature po prijedlogu sveučilišnog Povjerenstva za sveučilišnu </w:t>
      </w:r>
      <w:r>
        <w:rPr>
          <w:rFonts w:ascii="Times New Roman" w:hAnsi="Times New Roman" w:cs="Times New Roman"/>
          <w:sz w:val="24"/>
          <w:szCs w:val="24"/>
        </w:rPr>
        <w:t>literaturu Sveučilišta u Splitu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sidRPr="00D974C3">
        <w:rPr>
          <w:rFonts w:ascii="Times New Roman" w:hAnsi="Times New Roman" w:cs="Times New Roman"/>
          <w:sz w:val="24"/>
          <w:szCs w:val="24"/>
        </w:rPr>
        <w:t>Donošenje odluke o imenovanju člana Upravnog vijeća Studentskog centra u Splitu</w:t>
      </w:r>
    </w:p>
    <w:p w:rsidR="00D974C3" w:rsidRPr="00D974C3" w:rsidRDefault="00D974C3" w:rsidP="00061CA5">
      <w:pPr>
        <w:numPr>
          <w:ilvl w:val="0"/>
          <w:numId w:val="2"/>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Razno</w:t>
      </w:r>
    </w:p>
    <w:p w:rsidR="005A5E69" w:rsidRPr="00D974C3" w:rsidRDefault="005A5E69" w:rsidP="001B3E00">
      <w:pPr>
        <w:shd w:val="clear" w:color="auto" w:fill="FFFFFF"/>
        <w:spacing w:after="0" w:line="240" w:lineRule="auto"/>
        <w:ind w:left="850" w:hanging="425"/>
        <w:rPr>
          <w:rFonts w:ascii="Times New Roman" w:hAnsi="Times New Roman" w:cs="Times New Roman"/>
          <w:sz w:val="24"/>
          <w:szCs w:val="24"/>
        </w:rPr>
      </w:pPr>
    </w:p>
    <w:p w:rsidR="001B3E00" w:rsidRDefault="001B3E00" w:rsidP="00AA1366">
      <w:pPr>
        <w:spacing w:after="0" w:line="240" w:lineRule="auto"/>
        <w:ind w:right="181"/>
        <w:jc w:val="both"/>
        <w:rPr>
          <w:rFonts w:ascii="Times New Roman" w:hAnsi="Times New Roman" w:cs="Times New Roman"/>
          <w:b/>
          <w:bCs/>
          <w:sz w:val="24"/>
          <w:szCs w:val="24"/>
        </w:rPr>
      </w:pPr>
    </w:p>
    <w:p w:rsidR="00640087" w:rsidRPr="00AA1366" w:rsidRDefault="00477B4F" w:rsidP="00AA1366">
      <w:pPr>
        <w:spacing w:after="0" w:line="240" w:lineRule="auto"/>
        <w:ind w:right="181"/>
        <w:jc w:val="both"/>
        <w:rPr>
          <w:rFonts w:ascii="Times New Roman" w:hAnsi="Times New Roman" w:cs="Times New Roman"/>
          <w:b/>
          <w:bCs/>
          <w:sz w:val="24"/>
          <w:szCs w:val="24"/>
        </w:rPr>
      </w:pPr>
      <w:r w:rsidRPr="00AA1366">
        <w:rPr>
          <w:rFonts w:ascii="Times New Roman" w:hAnsi="Times New Roman" w:cs="Times New Roman"/>
          <w:b/>
          <w:bCs/>
          <w:sz w:val="24"/>
          <w:szCs w:val="24"/>
        </w:rPr>
        <w:t>Ad 1</w:t>
      </w:r>
      <w:r w:rsidR="00D974C3">
        <w:rPr>
          <w:rFonts w:ascii="Times New Roman" w:hAnsi="Times New Roman" w:cs="Times New Roman"/>
          <w:b/>
          <w:bCs/>
          <w:sz w:val="24"/>
          <w:szCs w:val="24"/>
        </w:rPr>
        <w:t>. Usvajanje zapisnika 45. i 46</w:t>
      </w:r>
      <w:r w:rsidR="00640087" w:rsidRPr="00AA1366">
        <w:rPr>
          <w:rFonts w:ascii="Times New Roman" w:hAnsi="Times New Roman" w:cs="Times New Roman"/>
          <w:b/>
          <w:bCs/>
          <w:sz w:val="24"/>
          <w:szCs w:val="24"/>
        </w:rPr>
        <w:t>. sjednice Senata Sveučilišta u Splitu</w:t>
      </w:r>
    </w:p>
    <w:p w:rsidR="00D342F4" w:rsidRPr="00AA1366" w:rsidRDefault="00D342F4" w:rsidP="00AA1366">
      <w:pPr>
        <w:spacing w:after="0" w:line="240" w:lineRule="auto"/>
        <w:ind w:right="181"/>
        <w:jc w:val="both"/>
        <w:rPr>
          <w:rFonts w:ascii="Times New Roman" w:eastAsia="Times New Roman" w:hAnsi="Times New Roman" w:cs="Times New Roman"/>
          <w:color w:val="000000" w:themeColor="text1"/>
          <w:sz w:val="24"/>
          <w:szCs w:val="24"/>
          <w:lang w:eastAsia="hr-HR"/>
        </w:rPr>
      </w:pPr>
    </w:p>
    <w:p w:rsidR="00D342F4" w:rsidRDefault="00D974C3" w:rsidP="00AA1366">
      <w:pPr>
        <w:spacing w:after="0" w:line="240" w:lineRule="auto"/>
        <w:ind w:right="181"/>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Zapisnici 45</w:t>
      </w:r>
      <w:r w:rsidR="00D342F4" w:rsidRPr="00AA1366">
        <w:rPr>
          <w:rFonts w:ascii="Times New Roman" w:eastAsia="Times New Roman" w:hAnsi="Times New Roman" w:cs="Times New Roman"/>
          <w:color w:val="000000" w:themeColor="text1"/>
          <w:sz w:val="24"/>
          <w:szCs w:val="24"/>
          <w:lang w:eastAsia="hr-HR"/>
        </w:rPr>
        <w:t>.</w:t>
      </w:r>
      <w:r>
        <w:rPr>
          <w:rFonts w:ascii="Times New Roman" w:eastAsia="Times New Roman" w:hAnsi="Times New Roman" w:cs="Times New Roman"/>
          <w:bCs/>
          <w:color w:val="000000" w:themeColor="text1"/>
          <w:sz w:val="24"/>
          <w:szCs w:val="24"/>
          <w:lang w:eastAsia="hr-HR"/>
        </w:rPr>
        <w:t xml:space="preserve"> i 46</w:t>
      </w:r>
      <w:r w:rsidR="00D342F4" w:rsidRPr="00AA1366">
        <w:rPr>
          <w:rFonts w:ascii="Times New Roman" w:eastAsia="Times New Roman" w:hAnsi="Times New Roman" w:cs="Times New Roman"/>
          <w:bCs/>
          <w:color w:val="000000" w:themeColor="text1"/>
          <w:sz w:val="24"/>
          <w:szCs w:val="24"/>
          <w:lang w:eastAsia="hr-HR"/>
        </w:rPr>
        <w:t xml:space="preserve">. sjednice </w:t>
      </w:r>
      <w:r w:rsidR="00D342F4" w:rsidRPr="00AA1366">
        <w:rPr>
          <w:rFonts w:ascii="Times New Roman" w:eastAsia="Times New Roman" w:hAnsi="Times New Roman" w:cs="Times New Roman"/>
          <w:color w:val="000000" w:themeColor="text1"/>
          <w:sz w:val="24"/>
          <w:szCs w:val="24"/>
          <w:lang w:eastAsia="hr-HR"/>
        </w:rPr>
        <w:t>Senata Sveučilišta u Splitu jednoglasno su usvojeni.</w:t>
      </w:r>
    </w:p>
    <w:p w:rsidR="00C05069" w:rsidRDefault="00C05069" w:rsidP="00AA1366">
      <w:pPr>
        <w:spacing w:after="0" w:line="240" w:lineRule="auto"/>
        <w:ind w:right="181"/>
        <w:jc w:val="both"/>
        <w:rPr>
          <w:rFonts w:ascii="Times New Roman" w:eastAsia="Times New Roman" w:hAnsi="Times New Roman" w:cs="Times New Roman"/>
          <w:color w:val="000000" w:themeColor="text1"/>
          <w:sz w:val="24"/>
          <w:szCs w:val="24"/>
          <w:lang w:eastAsia="hr-HR"/>
        </w:rPr>
      </w:pPr>
    </w:p>
    <w:p w:rsidR="001B3E00" w:rsidRPr="00EB5D4C" w:rsidRDefault="001B3E00" w:rsidP="00AA1366">
      <w:pPr>
        <w:spacing w:after="0" w:line="240" w:lineRule="auto"/>
        <w:ind w:right="181"/>
        <w:jc w:val="both"/>
        <w:rPr>
          <w:rFonts w:ascii="Times New Roman" w:eastAsia="Times New Roman" w:hAnsi="Times New Roman" w:cs="Times New Roman"/>
          <w:color w:val="000000" w:themeColor="text1"/>
          <w:sz w:val="24"/>
          <w:szCs w:val="24"/>
          <w:lang w:eastAsia="hr-HR"/>
        </w:rPr>
      </w:pPr>
    </w:p>
    <w:p w:rsidR="00640087" w:rsidRPr="00AA1366" w:rsidRDefault="00640087" w:rsidP="00AA1366">
      <w:pPr>
        <w:shd w:val="clear" w:color="auto" w:fill="FFFFFF"/>
        <w:spacing w:after="0" w:line="240" w:lineRule="auto"/>
        <w:ind w:right="181"/>
        <w:jc w:val="both"/>
        <w:rPr>
          <w:rFonts w:ascii="Times New Roman" w:hAnsi="Times New Roman" w:cs="Times New Roman"/>
          <w:b/>
          <w:bCs/>
          <w:sz w:val="24"/>
          <w:szCs w:val="24"/>
        </w:rPr>
      </w:pPr>
      <w:r w:rsidRPr="00AA1366">
        <w:rPr>
          <w:rFonts w:ascii="Times New Roman" w:hAnsi="Times New Roman" w:cs="Times New Roman"/>
          <w:b/>
          <w:bCs/>
          <w:sz w:val="24"/>
          <w:szCs w:val="24"/>
        </w:rPr>
        <w:t>Ad 2. Izvješće rektora i prorektora</w:t>
      </w:r>
    </w:p>
    <w:p w:rsidR="00D21F43" w:rsidRDefault="00D21F43" w:rsidP="00AA1366">
      <w:pPr>
        <w:shd w:val="clear" w:color="auto" w:fill="FFFFFF"/>
        <w:spacing w:after="0" w:line="240" w:lineRule="auto"/>
        <w:ind w:right="181"/>
        <w:jc w:val="both"/>
        <w:rPr>
          <w:rFonts w:ascii="Times New Roman" w:hAnsi="Times New Roman" w:cs="Times New Roman"/>
          <w:b/>
          <w:bCs/>
          <w:sz w:val="24"/>
          <w:szCs w:val="24"/>
        </w:rPr>
      </w:pPr>
    </w:p>
    <w:p w:rsidR="001B3E00" w:rsidRDefault="00E45228" w:rsidP="00E45228">
      <w:pPr>
        <w:shd w:val="clear" w:color="auto" w:fill="FFFFFF"/>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Rektor i prorektori Sveučilišta u Splitu podnijeli su izvješće Senatu Sveučilišta u Splitu o djelatnostima koje </w:t>
      </w:r>
      <w:r w:rsidR="00D974C3">
        <w:rPr>
          <w:rFonts w:ascii="Times New Roman" w:hAnsi="Times New Roman" w:cs="Times New Roman"/>
          <w:bCs/>
          <w:sz w:val="24"/>
          <w:szCs w:val="24"/>
        </w:rPr>
        <w:t>su poduzeli u razdoblju od 24</w:t>
      </w:r>
      <w:r>
        <w:rPr>
          <w:rFonts w:ascii="Times New Roman" w:hAnsi="Times New Roman" w:cs="Times New Roman"/>
          <w:bCs/>
          <w:sz w:val="24"/>
          <w:szCs w:val="24"/>
        </w:rPr>
        <w:t xml:space="preserve">. </w:t>
      </w:r>
      <w:r w:rsidR="00D974C3">
        <w:rPr>
          <w:rFonts w:ascii="Times New Roman" w:hAnsi="Times New Roman" w:cs="Times New Roman"/>
          <w:bCs/>
          <w:sz w:val="24"/>
          <w:szCs w:val="24"/>
        </w:rPr>
        <w:t>ožujka 2021</w:t>
      </w:r>
      <w:r>
        <w:rPr>
          <w:rFonts w:ascii="Times New Roman" w:hAnsi="Times New Roman" w:cs="Times New Roman"/>
          <w:bCs/>
          <w:sz w:val="24"/>
          <w:szCs w:val="24"/>
        </w:rPr>
        <w:t>.</w:t>
      </w:r>
      <w:r w:rsidR="00D974C3">
        <w:rPr>
          <w:rFonts w:ascii="Times New Roman" w:hAnsi="Times New Roman" w:cs="Times New Roman"/>
          <w:bCs/>
          <w:sz w:val="24"/>
          <w:szCs w:val="24"/>
        </w:rPr>
        <w:t xml:space="preserve"> godine 27</w:t>
      </w:r>
      <w:r w:rsidR="001D658D">
        <w:rPr>
          <w:rFonts w:ascii="Times New Roman" w:hAnsi="Times New Roman" w:cs="Times New Roman"/>
          <w:bCs/>
          <w:sz w:val="24"/>
          <w:szCs w:val="24"/>
        </w:rPr>
        <w:t xml:space="preserve">. </w:t>
      </w:r>
      <w:r w:rsidR="00D974C3">
        <w:rPr>
          <w:rFonts w:ascii="Times New Roman" w:hAnsi="Times New Roman" w:cs="Times New Roman"/>
          <w:bCs/>
          <w:sz w:val="24"/>
          <w:szCs w:val="24"/>
        </w:rPr>
        <w:t>svibnja</w:t>
      </w:r>
      <w:r w:rsidR="001D658D">
        <w:rPr>
          <w:rFonts w:ascii="Times New Roman" w:hAnsi="Times New Roman" w:cs="Times New Roman"/>
          <w:bCs/>
          <w:sz w:val="24"/>
          <w:szCs w:val="24"/>
        </w:rPr>
        <w:t xml:space="preserve"> 2021. godine, a </w:t>
      </w:r>
      <w:r w:rsidR="005B56D0">
        <w:rPr>
          <w:rFonts w:ascii="Times New Roman" w:hAnsi="Times New Roman" w:cs="Times New Roman"/>
          <w:bCs/>
          <w:sz w:val="24"/>
          <w:szCs w:val="24"/>
        </w:rPr>
        <w:t xml:space="preserve">koje </w:t>
      </w:r>
      <w:r w:rsidR="00695208">
        <w:rPr>
          <w:rFonts w:ascii="Times New Roman" w:hAnsi="Times New Roman" w:cs="Times New Roman"/>
          <w:bCs/>
          <w:sz w:val="24"/>
          <w:szCs w:val="24"/>
        </w:rPr>
        <w:t>je pročitala</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hr-HR"/>
        </w:rPr>
        <w:t>p</w:t>
      </w:r>
      <w:r w:rsidR="001B3E00" w:rsidRPr="001B3E00">
        <w:rPr>
          <w:rFonts w:ascii="Times New Roman" w:eastAsia="Times New Roman" w:hAnsi="Times New Roman" w:cs="Times New Roman"/>
          <w:bCs/>
          <w:sz w:val="24"/>
          <w:szCs w:val="24"/>
          <w:lang w:eastAsia="hr-HR"/>
        </w:rPr>
        <w:t xml:space="preserve">rorektorica </w:t>
      </w:r>
      <w:r w:rsidR="001B3E00" w:rsidRPr="00E8547D">
        <w:rPr>
          <w:rFonts w:ascii="Times New Roman" w:eastAsia="Times New Roman" w:hAnsi="Times New Roman" w:cs="Times New Roman"/>
          <w:bCs/>
          <w:sz w:val="24"/>
          <w:szCs w:val="24"/>
          <w:lang w:eastAsia="hr-HR"/>
        </w:rPr>
        <w:t>pro</w:t>
      </w:r>
      <w:r w:rsidR="00695208" w:rsidRPr="00E8547D">
        <w:rPr>
          <w:rFonts w:ascii="Times New Roman" w:eastAsia="Times New Roman" w:hAnsi="Times New Roman" w:cs="Times New Roman"/>
          <w:bCs/>
          <w:sz w:val="24"/>
          <w:szCs w:val="24"/>
          <w:lang w:eastAsia="hr-HR"/>
        </w:rPr>
        <w:t xml:space="preserve">f. dr. sc. </w:t>
      </w:r>
      <w:r w:rsidR="00D974C3" w:rsidRPr="00E8547D">
        <w:rPr>
          <w:rFonts w:ascii="Times New Roman" w:eastAsia="Times New Roman" w:hAnsi="Times New Roman" w:cs="Times New Roman"/>
          <w:bCs/>
          <w:sz w:val="24"/>
          <w:szCs w:val="24"/>
          <w:lang w:eastAsia="hr-HR"/>
        </w:rPr>
        <w:t>Đurđica Miletić</w:t>
      </w:r>
      <w:r w:rsidR="001D658D">
        <w:rPr>
          <w:rFonts w:ascii="Times New Roman" w:eastAsia="Times New Roman" w:hAnsi="Times New Roman" w:cs="Times New Roman"/>
          <w:bCs/>
          <w:sz w:val="24"/>
          <w:szCs w:val="24"/>
          <w:lang w:eastAsia="hr-HR"/>
        </w:rPr>
        <w:t xml:space="preserve">. U izvješću je </w:t>
      </w:r>
      <w:r w:rsidR="00695208">
        <w:rPr>
          <w:rFonts w:ascii="Times New Roman" w:eastAsia="Times New Roman" w:hAnsi="Times New Roman" w:cs="Times New Roman"/>
          <w:bCs/>
          <w:sz w:val="24"/>
          <w:szCs w:val="24"/>
          <w:lang w:eastAsia="hr-HR"/>
        </w:rPr>
        <w:t>istaknuto</w:t>
      </w:r>
      <w:r w:rsidR="001D658D">
        <w:rPr>
          <w:rFonts w:ascii="Times New Roman" w:eastAsia="Times New Roman" w:hAnsi="Times New Roman" w:cs="Times New Roman"/>
          <w:bCs/>
          <w:sz w:val="24"/>
          <w:szCs w:val="24"/>
          <w:lang w:eastAsia="hr-HR"/>
        </w:rPr>
        <w:t xml:space="preserve"> </w:t>
      </w:r>
      <w:r w:rsidR="00695208">
        <w:rPr>
          <w:rFonts w:ascii="Times New Roman" w:eastAsia="Times New Roman" w:hAnsi="Times New Roman" w:cs="Times New Roman"/>
          <w:bCs/>
          <w:sz w:val="24"/>
          <w:szCs w:val="24"/>
          <w:lang w:eastAsia="hr-HR"/>
        </w:rPr>
        <w:t>sljedeće.</w:t>
      </w:r>
    </w:p>
    <w:p w:rsidR="009B32E6" w:rsidRDefault="009B32E6" w:rsidP="00CF2CC5">
      <w:pPr>
        <w:spacing w:after="0" w:line="240" w:lineRule="auto"/>
        <w:jc w:val="center"/>
        <w:rPr>
          <w:rFonts w:ascii="Times New Roman" w:hAnsi="Times New Roman" w:cs="Times New Roman"/>
          <w:b/>
          <w:sz w:val="24"/>
          <w:szCs w:val="24"/>
        </w:rPr>
      </w:pPr>
      <w:r w:rsidRPr="009B32E6">
        <w:rPr>
          <w:rFonts w:ascii="Times New Roman" w:hAnsi="Times New Roman" w:cs="Times New Roman"/>
          <w:b/>
          <w:sz w:val="24"/>
          <w:szCs w:val="24"/>
        </w:rPr>
        <w:t>Izvješće rektora</w:t>
      </w:r>
    </w:p>
    <w:p w:rsidR="00CF2CC5" w:rsidRPr="009B32E6" w:rsidRDefault="00CF2CC5" w:rsidP="00CF2CC5">
      <w:pPr>
        <w:spacing w:after="0" w:line="240" w:lineRule="auto"/>
        <w:jc w:val="center"/>
        <w:rPr>
          <w:rFonts w:ascii="Times New Roman" w:hAnsi="Times New Roman" w:cs="Times New Roman"/>
          <w:b/>
          <w:sz w:val="24"/>
          <w:szCs w:val="24"/>
        </w:rPr>
      </w:pP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27. 4. posjet predsjednika Vlade RH (u sklopu sastanka s županom i potpisivanja ugovora između Vlade i županije u području prometa)</w:t>
      </w: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Posjet veleposlanika Italije Nj. E. Pierfrancesca Sacca, na temu dosadašnje suradnje, ali i mogućih budućih zajedničkih projekata.</w:t>
      </w: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6. svibnja posjet veleposlanika Indije Nj. E. Raj Kumar Srivastava, na temu mogućnosti suradnje, razmjene gostujućih nastavnika i studenata</w:t>
      </w: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Svečano proslavljena 10. obljetnica osnutka OZS-a (12. svibnja), na svečanu sjednicu odazvao se i ministar zdravstva, Vili Beroš</w:t>
      </w: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Organizirano je cijepljenje (Covida-19) za zaposlenike i studente  sastavnica i odjela Sveučilišta</w:t>
      </w: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Potpisan sporazum o suradnji sa Hrvatskim domom, novom nastavnom bazom Sveučilišta i impresivnim prostorom za rad studenata i profesora</w:t>
      </w: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 xml:space="preserve">Proslavljen  Dan Katoličko-bogoslovnog fakulteta (20. svibnja), kao i promocija dipmlomiranih studenata Sveučilišnog odjela forenzičkih znanosti ( (18. svibnja) </w:t>
      </w: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Predstavljen projekt Istraživačkog medicinskog centra (20. svibnja)</w:t>
      </w:r>
    </w:p>
    <w:p w:rsidR="009B32E6" w:rsidRPr="009B32E6"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Održana sjednica Rektorskog zbora u Varaždinu (21. svibnja)</w:t>
      </w:r>
    </w:p>
    <w:p w:rsidR="009B32E6" w:rsidRPr="00C0618C" w:rsidRDefault="009B32E6" w:rsidP="009E0F76">
      <w:pPr>
        <w:pStyle w:val="Odlomakpopisa"/>
        <w:numPr>
          <w:ilvl w:val="0"/>
          <w:numId w:val="26"/>
        </w:numPr>
        <w:spacing w:after="0" w:line="240" w:lineRule="auto"/>
        <w:jc w:val="both"/>
        <w:rPr>
          <w:rFonts w:ascii="Times New Roman" w:hAnsi="Times New Roman" w:cs="Times New Roman"/>
          <w:sz w:val="24"/>
          <w:szCs w:val="24"/>
        </w:rPr>
      </w:pPr>
      <w:r w:rsidRPr="009B32E6">
        <w:rPr>
          <w:rFonts w:ascii="Times New Roman" w:hAnsi="Times New Roman" w:cs="Times New Roman"/>
          <w:sz w:val="24"/>
          <w:szCs w:val="24"/>
        </w:rPr>
        <w:t>U Planu organizacija tribine/okruglog stola na temu Mentalnog zdravlja studenata kao posljedica pandemije</w:t>
      </w:r>
    </w:p>
    <w:p w:rsidR="00CF2CC5" w:rsidRDefault="00CF2CC5" w:rsidP="009B32E6">
      <w:pPr>
        <w:jc w:val="center"/>
        <w:rPr>
          <w:rFonts w:ascii="Times New Roman" w:hAnsi="Times New Roman" w:cs="Times New Roman"/>
          <w:b/>
          <w:sz w:val="24"/>
          <w:szCs w:val="24"/>
        </w:rPr>
      </w:pPr>
    </w:p>
    <w:p w:rsidR="009B32E6" w:rsidRPr="009B32E6" w:rsidRDefault="009B32E6" w:rsidP="009B32E6">
      <w:pPr>
        <w:jc w:val="center"/>
        <w:rPr>
          <w:rFonts w:ascii="Times New Roman" w:hAnsi="Times New Roman" w:cs="Times New Roman"/>
          <w:b/>
          <w:sz w:val="24"/>
          <w:szCs w:val="24"/>
        </w:rPr>
      </w:pPr>
      <w:r w:rsidRPr="009B32E6">
        <w:rPr>
          <w:rFonts w:ascii="Times New Roman" w:hAnsi="Times New Roman" w:cs="Times New Roman"/>
          <w:b/>
          <w:sz w:val="24"/>
          <w:szCs w:val="24"/>
        </w:rPr>
        <w:lastRenderedPageBreak/>
        <w:t>Izvješće prorektora</w:t>
      </w:r>
    </w:p>
    <w:p w:rsidR="009B32E6" w:rsidRPr="009B32E6" w:rsidRDefault="00CF2CC5" w:rsidP="00C0618C">
      <w:pPr>
        <w:spacing w:after="0" w:line="240" w:lineRule="auto"/>
        <w:rPr>
          <w:rFonts w:ascii="Times New Roman" w:hAnsi="Times New Roman" w:cs="Times New Roman"/>
          <w:b/>
          <w:sz w:val="24"/>
          <w:szCs w:val="24"/>
        </w:rPr>
      </w:pPr>
      <w:r>
        <w:rPr>
          <w:rFonts w:ascii="Times New Roman" w:hAnsi="Times New Roman" w:cs="Times New Roman"/>
          <w:b/>
          <w:sz w:val="24"/>
          <w:szCs w:val="24"/>
        </w:rPr>
        <w:t>Poslovanje</w:t>
      </w:r>
    </w:p>
    <w:p w:rsidR="009B32E6" w:rsidRPr="009B32E6" w:rsidRDefault="009B32E6" w:rsidP="00CF2CC5">
      <w:pPr>
        <w:pStyle w:val="Odlomakpopisa"/>
        <w:numPr>
          <w:ilvl w:val="0"/>
          <w:numId w:val="22"/>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Objavljen je javni natječaj za rekonstrukciju i uređenje prostora u Franjevačkom samostanu u Makarskoj za potrebe studija Hotelijerstva i gastronomije. Otvaranje ponuda bilo je 25. svibnja.</w:t>
      </w:r>
    </w:p>
    <w:p w:rsidR="009B32E6" w:rsidRPr="009B32E6" w:rsidRDefault="009B32E6" w:rsidP="00CF2CC5">
      <w:pPr>
        <w:pStyle w:val="Odlomakpopisa"/>
        <w:numPr>
          <w:ilvl w:val="0"/>
          <w:numId w:val="22"/>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Pripremljen je troškovnik za uređenja prostora u Teslinoj 10 i 12 za potrebe Umjetničke akademije i Kineziološkog fakulteta.</w:t>
      </w:r>
    </w:p>
    <w:p w:rsidR="009B32E6" w:rsidRPr="009B32E6" w:rsidRDefault="009B32E6" w:rsidP="00CF2CC5">
      <w:pPr>
        <w:pStyle w:val="Odlomakpopisa"/>
        <w:numPr>
          <w:ilvl w:val="0"/>
          <w:numId w:val="22"/>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 xml:space="preserve">Kupljena je oprema i izrađen projekt za uređenje Multimedijalne učionice. </w:t>
      </w:r>
    </w:p>
    <w:p w:rsidR="009B32E6" w:rsidRPr="009B32E6" w:rsidRDefault="009B32E6" w:rsidP="00CF2CC5">
      <w:pPr>
        <w:pStyle w:val="Odlomakpopisa"/>
        <w:numPr>
          <w:ilvl w:val="0"/>
          <w:numId w:val="22"/>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 xml:space="preserve">Izrada projektne dokumentacije za izgradnju studentskog doma u Kampusu Sveučilišta. </w:t>
      </w:r>
    </w:p>
    <w:p w:rsidR="009B32E6" w:rsidRPr="009B32E6" w:rsidRDefault="009B32E6" w:rsidP="00CF2CC5">
      <w:pPr>
        <w:pStyle w:val="Odlomakpopisa"/>
        <w:numPr>
          <w:ilvl w:val="0"/>
          <w:numId w:val="22"/>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Na temelju usvojene Strategije Sveučilišta u Splitu 2021. – 2025., izrađen je Akcijski plan provedbe Strategije Sveučilišta u Splitu za 2021. godinu.</w:t>
      </w:r>
    </w:p>
    <w:p w:rsidR="009B32E6" w:rsidRPr="009D0F45" w:rsidRDefault="009B32E6" w:rsidP="009D0F45">
      <w:pPr>
        <w:pStyle w:val="Odlomakpopisa"/>
        <w:numPr>
          <w:ilvl w:val="0"/>
          <w:numId w:val="22"/>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Implementacija poslovno-informacijskog sustava za poslovanje Rektorata.</w:t>
      </w:r>
    </w:p>
    <w:p w:rsidR="009B32E6" w:rsidRPr="009B32E6" w:rsidRDefault="009B32E6" w:rsidP="00C0618C">
      <w:pPr>
        <w:pStyle w:val="Standard"/>
        <w:rPr>
          <w:rFonts w:ascii="Times New Roman" w:hAnsi="Times New Roman" w:cs="Times New Roman"/>
          <w:b/>
          <w:bCs/>
        </w:rPr>
      </w:pPr>
      <w:r w:rsidRPr="009B32E6">
        <w:rPr>
          <w:rFonts w:ascii="Times New Roman" w:hAnsi="Times New Roman" w:cs="Times New Roman"/>
          <w:b/>
          <w:bCs/>
        </w:rPr>
        <w:t>Nastava</w:t>
      </w:r>
    </w:p>
    <w:p w:rsidR="009B32E6" w:rsidRPr="009B32E6" w:rsidRDefault="009B32E6" w:rsidP="00CF2CC5">
      <w:pPr>
        <w:pStyle w:val="Standard"/>
        <w:numPr>
          <w:ilvl w:val="0"/>
          <w:numId w:val="22"/>
        </w:numPr>
        <w:ind w:left="714" w:hanging="357"/>
        <w:jc w:val="both"/>
        <w:rPr>
          <w:rFonts w:ascii="Times New Roman" w:hAnsi="Times New Roman" w:cs="Times New Roman"/>
          <w:lang w:val="hr-HR"/>
        </w:rPr>
      </w:pPr>
      <w:r w:rsidRPr="009B32E6">
        <w:rPr>
          <w:rFonts w:ascii="Times New Roman" w:hAnsi="Times New Roman" w:cs="Times New Roman"/>
          <w:lang w:val="hr-HR"/>
        </w:rPr>
        <w:t>koordinacija obveza i poslova na samostalnim studijima. Mediteranska poljoprivreda dobila je novog pročelnika te su u tom kontekstu obavljene konzultacije i niz aktivnosti vezano za izmjene i dopune preddiplomskog studijskog programa kao i izrada novog diplomskog studija. Sve zajedno se koordinira sa Institutom za mediteranske kulture.</w:t>
      </w:r>
    </w:p>
    <w:p w:rsidR="009B32E6" w:rsidRPr="009B32E6" w:rsidRDefault="009B32E6" w:rsidP="00CF2CC5">
      <w:pPr>
        <w:pStyle w:val="Standard"/>
        <w:numPr>
          <w:ilvl w:val="0"/>
          <w:numId w:val="22"/>
        </w:numPr>
        <w:ind w:left="714" w:hanging="357"/>
        <w:jc w:val="both"/>
        <w:rPr>
          <w:rFonts w:ascii="Times New Roman" w:hAnsi="Times New Roman" w:cs="Times New Roman"/>
          <w:lang w:val="hr-HR"/>
        </w:rPr>
      </w:pPr>
      <w:r w:rsidRPr="009B32E6">
        <w:rPr>
          <w:rFonts w:ascii="Times New Roman" w:hAnsi="Times New Roman" w:cs="Times New Roman"/>
          <w:lang w:val="hr-HR"/>
        </w:rPr>
        <w:t>Povjerenstvo za studije - permanentno ima niz predmeta s kojima je bilo poprilično aktivnosti. Predloženi su novi studiji a za neke je trebalo odraditi niz sastanaka i koordinacija (npr. Akreditacija studijskih programa Odjela za studije mora)</w:t>
      </w:r>
    </w:p>
    <w:p w:rsidR="009B32E6" w:rsidRPr="009B32E6" w:rsidRDefault="009B32E6" w:rsidP="00CF2CC5">
      <w:pPr>
        <w:pStyle w:val="Standard"/>
        <w:numPr>
          <w:ilvl w:val="0"/>
          <w:numId w:val="22"/>
        </w:numPr>
        <w:ind w:left="714" w:hanging="357"/>
        <w:jc w:val="both"/>
        <w:rPr>
          <w:rFonts w:ascii="Times New Roman" w:hAnsi="Times New Roman" w:cs="Times New Roman"/>
          <w:lang w:val="hr-HR"/>
        </w:rPr>
      </w:pPr>
      <w:r w:rsidRPr="009B32E6">
        <w:rPr>
          <w:rFonts w:ascii="Times New Roman" w:hAnsi="Times New Roman" w:cs="Times New Roman"/>
          <w:lang w:val="hr-HR"/>
        </w:rPr>
        <w:t xml:space="preserve"> u okviru SEA-EU zajedno s kolegom Joškom Božićem imali smo virtualne sastanke i koordinacije (npr. Education Subcommittee)</w:t>
      </w:r>
    </w:p>
    <w:p w:rsidR="009B32E6" w:rsidRPr="009B32E6" w:rsidRDefault="009B32E6" w:rsidP="00CF2CC5">
      <w:pPr>
        <w:pStyle w:val="Standard"/>
        <w:numPr>
          <w:ilvl w:val="0"/>
          <w:numId w:val="22"/>
        </w:numPr>
        <w:ind w:left="714" w:hanging="357"/>
        <w:jc w:val="both"/>
        <w:rPr>
          <w:rFonts w:ascii="Times New Roman" w:hAnsi="Times New Roman" w:cs="Times New Roman"/>
          <w:lang w:val="hr-HR"/>
        </w:rPr>
      </w:pPr>
      <w:r w:rsidRPr="009B32E6">
        <w:rPr>
          <w:rFonts w:ascii="Times New Roman" w:hAnsi="Times New Roman" w:cs="Times New Roman"/>
          <w:lang w:val="hr-HR"/>
        </w:rPr>
        <w:t xml:space="preserve"> iz domene rada s kadrovima - gotovo svakodnevno su upiti i koordinacije s čelnicima sastavnica Sveučilišta</w:t>
      </w:r>
    </w:p>
    <w:p w:rsidR="009B32E6" w:rsidRPr="009B32E6" w:rsidRDefault="009B32E6" w:rsidP="00CF2CC5">
      <w:pPr>
        <w:pStyle w:val="Standard"/>
        <w:numPr>
          <w:ilvl w:val="0"/>
          <w:numId w:val="22"/>
        </w:numPr>
        <w:ind w:left="714" w:hanging="357"/>
        <w:jc w:val="both"/>
        <w:rPr>
          <w:rFonts w:ascii="Times New Roman" w:hAnsi="Times New Roman" w:cs="Times New Roman"/>
          <w:lang w:val="hr-HR"/>
        </w:rPr>
      </w:pPr>
      <w:r w:rsidRPr="009B32E6">
        <w:rPr>
          <w:rFonts w:ascii="Times New Roman" w:hAnsi="Times New Roman" w:cs="Times New Roman"/>
          <w:lang w:val="hr-HR"/>
        </w:rPr>
        <w:t>radi se na novom studijskom programu Novinarstvo i suvremeni mediji</w:t>
      </w:r>
    </w:p>
    <w:p w:rsidR="009B32E6" w:rsidRPr="009B32E6" w:rsidRDefault="009B32E6" w:rsidP="00CF2CC5">
      <w:pPr>
        <w:pStyle w:val="Standard"/>
        <w:numPr>
          <w:ilvl w:val="0"/>
          <w:numId w:val="22"/>
        </w:numPr>
        <w:ind w:left="714" w:hanging="357"/>
        <w:jc w:val="both"/>
        <w:rPr>
          <w:rFonts w:ascii="Times New Roman" w:hAnsi="Times New Roman" w:cs="Times New Roman"/>
          <w:lang w:val="hr-HR"/>
        </w:rPr>
      </w:pPr>
      <w:r w:rsidRPr="009B32E6">
        <w:rPr>
          <w:rFonts w:ascii="Times New Roman" w:hAnsi="Times New Roman" w:cs="Times New Roman"/>
          <w:lang w:val="hr-HR"/>
        </w:rPr>
        <w:t>nekoliko sastanaka vezano za Unist-Press tj. rad na promidžbi sveučilišta, odnosa s javnošću i komunikacije s medijima</w:t>
      </w:r>
    </w:p>
    <w:p w:rsidR="009B32E6" w:rsidRPr="009B32E6" w:rsidRDefault="009B32E6" w:rsidP="00CF2CC5">
      <w:pPr>
        <w:pStyle w:val="Standard"/>
        <w:numPr>
          <w:ilvl w:val="0"/>
          <w:numId w:val="22"/>
        </w:numPr>
        <w:ind w:left="714" w:hanging="357"/>
        <w:jc w:val="both"/>
        <w:rPr>
          <w:rFonts w:ascii="Times New Roman" w:hAnsi="Times New Roman" w:cs="Times New Roman"/>
          <w:lang w:val="hr-HR"/>
        </w:rPr>
      </w:pPr>
      <w:r w:rsidRPr="009B32E6">
        <w:rPr>
          <w:rFonts w:ascii="Times New Roman" w:hAnsi="Times New Roman" w:cs="Times New Roman"/>
          <w:lang w:val="hr-HR"/>
        </w:rPr>
        <w:t>rad u području informatizacije Sveučilišta (informacijski sustav Konto) i digitalizaciji i/ili informatizaciji elaborata studijskih programa</w:t>
      </w:r>
    </w:p>
    <w:p w:rsidR="009B32E6" w:rsidRPr="009B32E6" w:rsidRDefault="00CF2CC5" w:rsidP="00C0618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Projekti</w:t>
      </w:r>
    </w:p>
    <w:p w:rsidR="009B32E6" w:rsidRPr="009B32E6" w:rsidRDefault="009B32E6" w:rsidP="00CF2CC5">
      <w:pPr>
        <w:pStyle w:val="Odlomakpopisa"/>
        <w:numPr>
          <w:ilvl w:val="0"/>
          <w:numId w:val="23"/>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11 projektnih prijedloga prijavljeno na različite pozive na dostavu projektnih prijedloga, od čega: 7 na Erasmus+ Suradnička partnerstva:</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CSB Reloaded (UNIST koordinator, EFST)</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DesignCARE - Communication skills for students of vocational High Schools for Medical Professions: Design thinking for participatory medicine (UNIST koordinator, MEFST)</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ExCurS - An Excellence based Curriculum for the Improvement of LEAN &amp; Green Management Skills in SME (FESB)</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Developing pathways to a sustainable future: Net zero energy buildings (FESB)</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START: Skills TowArds pRogramming Talent development (PMF)</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Successful Family Business Succession: Nurturing an entrepreneurial mindset in Tourism  “FaBiz4 Tour” (SOSS)</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Erasmus+ 60 (u suradnji s Uredom za međunarodnu suradnju)</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b/>
          <w:sz w:val="24"/>
          <w:szCs w:val="24"/>
        </w:rPr>
      </w:pPr>
      <w:r w:rsidRPr="009B32E6">
        <w:rPr>
          <w:rFonts w:ascii="Times New Roman" w:eastAsia="Calibri" w:hAnsi="Times New Roman" w:cs="Times New Roman"/>
          <w:b/>
          <w:sz w:val="24"/>
          <w:szCs w:val="24"/>
        </w:rPr>
        <w:t>4 na PRIMA program, 1. krug:</w:t>
      </w:r>
    </w:p>
    <w:p w:rsidR="009B32E6" w:rsidRPr="009B32E6" w:rsidRDefault="009B32E6" w:rsidP="00CF2CC5">
      <w:pPr>
        <w:pStyle w:val="Odlomakpopisa"/>
        <w:numPr>
          <w:ilvl w:val="0"/>
          <w:numId w:val="21"/>
        </w:numPr>
        <w:spacing w:after="0" w:line="240" w:lineRule="auto"/>
        <w:ind w:left="748" w:hanging="391"/>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Valorisation of the Mediterranean underused HALOphyte Crithmum maritimum L. (sea fennel) for production of a new FOOD CROP: HALO-FOOD-CROP (KTF)</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Rediscovering BRAssica Vegetables to promote the adherence to a Modern mEditerranean Diet: BRAVEMED (KTF)</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lastRenderedPageBreak/>
        <w:t>VALorization of MEDiterranean ALMond groves through the use of intercropping integrated strategies: VALMEDALM (SOSM)</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Increasing environmental and socio-economic performance of small-scale farming systems through improvements in organisational aspects and new value chain governance models: TISSEMA (SOSM)</w:t>
      </w:r>
    </w:p>
    <w:p w:rsidR="009B32E6" w:rsidRPr="009B32E6" w:rsidRDefault="009B32E6" w:rsidP="00CF2CC5">
      <w:pPr>
        <w:pStyle w:val="Odlomakpopisa"/>
        <w:numPr>
          <w:ilvl w:val="0"/>
          <w:numId w:val="23"/>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Trenutno su </w:t>
      </w:r>
      <w:r w:rsidRPr="009B32E6">
        <w:rPr>
          <w:rFonts w:ascii="Times New Roman" w:eastAsia="Calibri" w:hAnsi="Times New Roman" w:cs="Times New Roman"/>
          <w:b/>
          <w:sz w:val="24"/>
          <w:szCs w:val="24"/>
        </w:rPr>
        <w:t>u pripremi još tri projektna prijedloga</w:t>
      </w:r>
      <w:r w:rsidRPr="009B32E6">
        <w:rPr>
          <w:rFonts w:ascii="Times New Roman" w:eastAsia="Calibri" w:hAnsi="Times New Roman" w:cs="Times New Roman"/>
          <w:sz w:val="24"/>
          <w:szCs w:val="24"/>
        </w:rPr>
        <w:t>:</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Creating holistic innovation capacity (EIT HEI) s NTNU, Nord, City Uni. London, Uni. Split, Uni. Gdansk, Uni. Brest – rok 25. svibnja     </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Bluedih - najavljeni rok kraj lipnja</w:t>
      </w:r>
    </w:p>
    <w:p w:rsidR="009B32E6" w:rsidRPr="009B32E6" w:rsidRDefault="009B32E6" w:rsidP="00CF2CC5">
      <w:pPr>
        <w:pStyle w:val="Odlomakpopisa"/>
        <w:numPr>
          <w:ilvl w:val="0"/>
          <w:numId w:val="21"/>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novi EEN projekt (Europska poduzetnička mreža) – rok u kolovozu</w:t>
      </w:r>
    </w:p>
    <w:p w:rsidR="009B32E6" w:rsidRPr="009B32E6" w:rsidRDefault="009B32E6" w:rsidP="00CF2CC5">
      <w:p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Projekt HRZZ: Forenzička identifikacija ljudskih ostataka analizom MSCT snimaka CtforID (SOFZ) </w:t>
      </w:r>
      <w:r w:rsidRPr="009B32E6">
        <w:rPr>
          <w:rFonts w:ascii="Times New Roman" w:eastAsia="Calibri" w:hAnsi="Times New Roman" w:cs="Times New Roman"/>
          <w:b/>
          <w:sz w:val="24"/>
          <w:szCs w:val="24"/>
        </w:rPr>
        <w:t>odobren je za financiranje</w:t>
      </w:r>
      <w:r w:rsidRPr="009B32E6">
        <w:rPr>
          <w:rFonts w:ascii="Times New Roman" w:eastAsia="Calibri" w:hAnsi="Times New Roman" w:cs="Times New Roman"/>
          <w:sz w:val="24"/>
          <w:szCs w:val="24"/>
        </w:rPr>
        <w:t xml:space="preserve"> i započeo je 30. travnja.</w:t>
      </w:r>
    </w:p>
    <w:p w:rsidR="009B32E6" w:rsidRPr="009B32E6" w:rsidRDefault="00CF2CC5" w:rsidP="00CF2CC5">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Znanost</w:t>
      </w:r>
    </w:p>
    <w:p w:rsidR="009B32E6" w:rsidRPr="009B32E6" w:rsidRDefault="009B32E6" w:rsidP="00CF2CC5">
      <w:pPr>
        <w:pStyle w:val="Odlomakpopisa"/>
        <w:numPr>
          <w:ilvl w:val="0"/>
          <w:numId w:val="23"/>
        </w:numPr>
        <w:spacing w:after="0" w:line="240" w:lineRule="auto"/>
        <w:jc w:val="both"/>
        <w:rPr>
          <w:rFonts w:ascii="Times New Roman" w:eastAsia="Calibri" w:hAnsi="Times New Roman" w:cs="Times New Roman"/>
          <w:b/>
          <w:sz w:val="24"/>
          <w:szCs w:val="24"/>
        </w:rPr>
      </w:pPr>
      <w:r w:rsidRPr="009B32E6">
        <w:rPr>
          <w:rFonts w:ascii="Times New Roman" w:eastAsia="Calibri" w:hAnsi="Times New Roman" w:cs="Times New Roman"/>
          <w:sz w:val="24"/>
          <w:szCs w:val="24"/>
        </w:rPr>
        <w:t>17. svibnja održan je sastanak prodekana za znanosti i predstavnika odjela na kojem je usvojen prijedlog podjele sredstava za temeljno financiranje znanosti i umjetnosti.</w:t>
      </w:r>
    </w:p>
    <w:p w:rsidR="009B32E6" w:rsidRPr="009B32E6" w:rsidRDefault="009B32E6" w:rsidP="00CF2CC5">
      <w:pPr>
        <w:pStyle w:val="Odlomakpopisa"/>
        <w:numPr>
          <w:ilvl w:val="0"/>
          <w:numId w:val="23"/>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U svrhu povećanja vidljivosti rezultata znanstvenog djelovanja i jačanja svijesti o radu znanstvenika promoviramo ih na internet stranici Sveučilišta u dijelu </w:t>
      </w:r>
      <w:r w:rsidRPr="009B32E6">
        <w:rPr>
          <w:rFonts w:ascii="Times New Roman" w:eastAsia="Calibri" w:hAnsi="Times New Roman" w:cs="Times New Roman"/>
          <w:b/>
          <w:sz w:val="24"/>
          <w:szCs w:val="24"/>
        </w:rPr>
        <w:t>‘’Znanstveni kutak’’</w:t>
      </w:r>
      <w:r w:rsidRPr="009B32E6">
        <w:rPr>
          <w:rFonts w:ascii="Times New Roman" w:eastAsia="Calibri" w:hAnsi="Times New Roman" w:cs="Times New Roman"/>
          <w:sz w:val="24"/>
          <w:szCs w:val="24"/>
        </w:rPr>
        <w:t xml:space="preserve"> i na društvenim mrežama.</w:t>
      </w:r>
    </w:p>
    <w:p w:rsidR="009B32E6" w:rsidRPr="009B32E6" w:rsidRDefault="009B32E6" w:rsidP="00CF2CC5">
      <w:pPr>
        <w:pStyle w:val="Odlomakpopisa"/>
        <w:numPr>
          <w:ilvl w:val="0"/>
          <w:numId w:val="23"/>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U završnoj je fazi priprema iskaza interesa za mentoriranje stranih postdoktoranada koji imaju namjeru prijaviti istraživački projekt u okviru </w:t>
      </w:r>
      <w:r w:rsidRPr="009B32E6">
        <w:rPr>
          <w:rFonts w:ascii="Times New Roman" w:eastAsia="Calibri" w:hAnsi="Times New Roman" w:cs="Times New Roman"/>
          <w:b/>
          <w:sz w:val="24"/>
          <w:szCs w:val="24"/>
        </w:rPr>
        <w:t>Marie Sklodowska Curie Actions</w:t>
      </w:r>
      <w:r w:rsidRPr="009B32E6">
        <w:rPr>
          <w:rFonts w:ascii="Times New Roman" w:eastAsia="Calibri" w:hAnsi="Times New Roman" w:cs="Times New Roman"/>
          <w:sz w:val="24"/>
          <w:szCs w:val="24"/>
        </w:rPr>
        <w:t>. Po potrebi će se u suradnji s Agencijom za mobilnost i programe EU organizirati edukacije/info dani za zainteresirane znanstvenike sa Sveučilišta.</w:t>
      </w:r>
    </w:p>
    <w:p w:rsidR="009B32E6" w:rsidRPr="009B32E6" w:rsidRDefault="009B32E6" w:rsidP="00CF2CC5">
      <w:pPr>
        <w:pStyle w:val="Odlomakpopisa"/>
        <w:numPr>
          <w:ilvl w:val="0"/>
          <w:numId w:val="23"/>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Na listi </w:t>
      </w:r>
      <w:r w:rsidRPr="009B32E6">
        <w:rPr>
          <w:rFonts w:ascii="Times New Roman" w:eastAsia="Calibri" w:hAnsi="Times New Roman" w:cs="Times New Roman"/>
          <w:b/>
          <w:sz w:val="24"/>
          <w:szCs w:val="24"/>
        </w:rPr>
        <w:t>„Times Higher Education University Impact Rankings 2021”</w:t>
      </w:r>
      <w:r w:rsidRPr="009B32E6">
        <w:rPr>
          <w:rFonts w:ascii="Times New Roman" w:eastAsia="Calibri" w:hAnsi="Times New Roman" w:cs="Times New Roman"/>
          <w:sz w:val="24"/>
          <w:szCs w:val="24"/>
        </w:rPr>
        <w:t>, objavljenoj 21. travnja, Sveučilište u Splitu se po prvi put rangiralo u 10 od ukupno 17 ciljeva održivog razvoja Ujedinjenih naroda (UN), kao jedino sveučilište u Hrvatskoj na ljestvici.</w:t>
      </w:r>
    </w:p>
    <w:p w:rsidR="009B32E6" w:rsidRPr="009B32E6" w:rsidRDefault="009B32E6" w:rsidP="00DE0B33">
      <w:p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 </w:t>
      </w:r>
      <w:r w:rsidR="00CF2CC5">
        <w:rPr>
          <w:rFonts w:ascii="Times New Roman" w:eastAsia="Calibri" w:hAnsi="Times New Roman" w:cs="Times New Roman"/>
          <w:b/>
          <w:sz w:val="24"/>
          <w:szCs w:val="24"/>
        </w:rPr>
        <w:t>Transfer tehnologije</w:t>
      </w:r>
    </w:p>
    <w:p w:rsidR="009B32E6" w:rsidRPr="009B32E6" w:rsidRDefault="009B32E6" w:rsidP="00CF2CC5">
      <w:pPr>
        <w:pStyle w:val="Odlomakpopisa"/>
        <w:numPr>
          <w:ilvl w:val="0"/>
          <w:numId w:val="24"/>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Već drugu godinu sudjelujemo u </w:t>
      </w:r>
      <w:r w:rsidRPr="009B32E6">
        <w:rPr>
          <w:rFonts w:ascii="Times New Roman" w:eastAsia="Calibri" w:hAnsi="Times New Roman" w:cs="Times New Roman"/>
          <w:b/>
          <w:sz w:val="24"/>
          <w:szCs w:val="24"/>
        </w:rPr>
        <w:t>Ocean Hackathon</w:t>
      </w:r>
      <w:r w:rsidRPr="009B32E6">
        <w:rPr>
          <w:rFonts w:ascii="Times New Roman" w:eastAsia="Calibri" w:hAnsi="Times New Roman" w:cs="Times New Roman"/>
          <w:sz w:val="24"/>
          <w:szCs w:val="24"/>
        </w:rPr>
        <w:t xml:space="preserve"> događanju, kao jedan od 18 gradova organizatora, koji će se ove godine održati od 5. do 7. studenog u 11 zemalja. Glavni organizator natjecanja je Campus mondial de la Mer Sveučilišta u Brestu, a natjecanje u Splitu organiziraju Ured za transfer tehnologije Sveučilišta u Splitu, ICT županija i Studentski poduzetnički inkubator uz potporu Europske poduzetničke mreže.</w:t>
      </w:r>
      <w:r w:rsidRPr="009B32E6">
        <w:rPr>
          <w:rFonts w:ascii="Times New Roman" w:hAnsi="Times New Roman" w:cs="Times New Roman"/>
          <w:sz w:val="24"/>
          <w:szCs w:val="24"/>
        </w:rPr>
        <w:t xml:space="preserve"> </w:t>
      </w:r>
      <w:r w:rsidRPr="009B32E6">
        <w:rPr>
          <w:rFonts w:ascii="Times New Roman" w:eastAsia="Calibri" w:hAnsi="Times New Roman" w:cs="Times New Roman"/>
          <w:sz w:val="24"/>
          <w:szCs w:val="24"/>
        </w:rPr>
        <w:t>Upravo je otvoren Poziv za prijavu izazova, a traje do 6. lipnja.</w:t>
      </w:r>
    </w:p>
    <w:p w:rsidR="009B32E6" w:rsidRPr="009B32E6" w:rsidRDefault="009B32E6" w:rsidP="00CF2CC5">
      <w:pPr>
        <w:pStyle w:val="Odlomakpopisa"/>
        <w:numPr>
          <w:ilvl w:val="0"/>
          <w:numId w:val="24"/>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U sklopu aktivnosti Ureda za transfer tehnologije otvoren je </w:t>
      </w:r>
      <w:r w:rsidRPr="009B32E6">
        <w:rPr>
          <w:rFonts w:ascii="Times New Roman" w:eastAsia="Calibri" w:hAnsi="Times New Roman" w:cs="Times New Roman"/>
          <w:b/>
          <w:sz w:val="24"/>
          <w:szCs w:val="24"/>
        </w:rPr>
        <w:t>poziv za pred-razotkrivanje intelektualnih kreacija</w:t>
      </w:r>
      <w:r w:rsidRPr="009B32E6">
        <w:rPr>
          <w:rFonts w:ascii="Times New Roman" w:eastAsia="Calibri" w:hAnsi="Times New Roman" w:cs="Times New Roman"/>
          <w:sz w:val="24"/>
          <w:szCs w:val="24"/>
        </w:rPr>
        <w:t xml:space="preserve">, odnosno rezultata znanstvenih istraživanja s potencijalom za komercijalizaciju. </w:t>
      </w:r>
    </w:p>
    <w:p w:rsidR="009B32E6" w:rsidRPr="009B32E6" w:rsidRDefault="009B32E6" w:rsidP="00CF2CC5">
      <w:pPr>
        <w:pStyle w:val="Odlomakpopisa"/>
        <w:numPr>
          <w:ilvl w:val="0"/>
          <w:numId w:val="24"/>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Pokrenut je </w:t>
      </w:r>
      <w:r w:rsidRPr="009B32E6">
        <w:rPr>
          <w:rFonts w:ascii="Times New Roman" w:eastAsia="Calibri" w:hAnsi="Times New Roman" w:cs="Times New Roman"/>
          <w:b/>
          <w:sz w:val="24"/>
          <w:szCs w:val="24"/>
        </w:rPr>
        <w:t>ciklus radionica za mlade istraživače</w:t>
      </w:r>
      <w:r w:rsidRPr="009B32E6">
        <w:rPr>
          <w:rFonts w:ascii="Times New Roman" w:eastAsia="Calibri" w:hAnsi="Times New Roman" w:cs="Times New Roman"/>
          <w:sz w:val="24"/>
          <w:szCs w:val="24"/>
        </w:rPr>
        <w:t xml:space="preserve"> – intelektualno vlasništvo, patentne baze i pisanje projektnih prijava.</w:t>
      </w:r>
    </w:p>
    <w:p w:rsidR="009B32E6" w:rsidRPr="009B32E6" w:rsidRDefault="009B32E6" w:rsidP="00CF2CC5">
      <w:pPr>
        <w:pStyle w:val="Odlomakpopisa"/>
        <w:numPr>
          <w:ilvl w:val="0"/>
          <w:numId w:val="24"/>
        </w:num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U okviru projekta reSEArch-EU provodi se analiza stanja poduzetništva i inovacija korištenjem alata </w:t>
      </w:r>
      <w:r w:rsidRPr="009B32E6">
        <w:rPr>
          <w:rFonts w:ascii="Times New Roman" w:eastAsia="Calibri" w:hAnsi="Times New Roman" w:cs="Times New Roman"/>
          <w:b/>
          <w:sz w:val="24"/>
          <w:szCs w:val="24"/>
        </w:rPr>
        <w:t>HEInnovate</w:t>
      </w:r>
      <w:r w:rsidRPr="009B32E6">
        <w:rPr>
          <w:rFonts w:ascii="Times New Roman" w:eastAsia="Calibri" w:hAnsi="Times New Roman" w:cs="Times New Roman"/>
          <w:sz w:val="24"/>
          <w:szCs w:val="24"/>
        </w:rPr>
        <w:t>. Aktivnost u kojoj sudjeluju sva sveučilišta u alijansi vodi Sveučilište u Splitu. U svibnju su provedene radionice s upravama sveučilišta i fakulteta, a radionice s istraživačima, studentima i vanjskim dionicima planiraju se za lipanj.</w:t>
      </w:r>
    </w:p>
    <w:p w:rsidR="009B32E6" w:rsidRPr="009D0F45" w:rsidRDefault="009B32E6" w:rsidP="00DE0B33">
      <w:pPr>
        <w:spacing w:after="0" w:line="240" w:lineRule="auto"/>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 xml:space="preserve"> </w:t>
      </w:r>
      <w:r w:rsidRPr="009B32E6">
        <w:rPr>
          <w:rFonts w:ascii="Times New Roman" w:hAnsi="Times New Roman" w:cs="Times New Roman"/>
          <w:b/>
          <w:sz w:val="24"/>
          <w:szCs w:val="24"/>
        </w:rPr>
        <w:t>Izrada strategije Grada Splita</w:t>
      </w:r>
    </w:p>
    <w:p w:rsidR="009B32E6" w:rsidRPr="009B32E6" w:rsidRDefault="009B32E6" w:rsidP="00CF2CC5">
      <w:pPr>
        <w:pStyle w:val="Odlomakpopisa"/>
        <w:numPr>
          <w:ilvl w:val="0"/>
          <w:numId w:val="25"/>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28. travnja održana je 3. sjednicu Partnerskog vijeća za Strategiju razvoja grada Splita do 2030. Godine. Na sjednici je usvojena SWOT analiza te prijedlog vizije „</w:t>
      </w:r>
      <w:r w:rsidRPr="009B32E6">
        <w:rPr>
          <w:rFonts w:ascii="Times New Roman" w:hAnsi="Times New Roman" w:cs="Times New Roman"/>
          <w:i/>
          <w:iCs/>
          <w:sz w:val="24"/>
          <w:szCs w:val="24"/>
        </w:rPr>
        <w:t xml:space="preserve">Split je najprivlačniji grad za život i rad u Republici Hrvatskoj, koji svoje potencijale realizira u uvjetima održivog razvoja i društvene pravednosti, predstavljajući gospodarsko, sportsko, kulturno i sveučilišno središte Mediterana integrirano u suvremene europske trendove“. </w:t>
      </w:r>
      <w:r w:rsidRPr="009B32E6">
        <w:rPr>
          <w:rFonts w:ascii="Times New Roman" w:hAnsi="Times New Roman" w:cs="Times New Roman"/>
          <w:iCs/>
          <w:sz w:val="24"/>
          <w:szCs w:val="24"/>
        </w:rPr>
        <w:t>Pred dovršetkom je izrada prijedloga prioriteta, ciljeva i mjera koji treba isporučiti do kraja svibnja.</w:t>
      </w:r>
    </w:p>
    <w:p w:rsidR="009B32E6" w:rsidRPr="009B32E6" w:rsidRDefault="00CF2CC5" w:rsidP="00DE0B33">
      <w:pPr>
        <w:spacing w:after="0" w:line="240" w:lineRule="auto"/>
        <w:jc w:val="both"/>
        <w:rPr>
          <w:rFonts w:ascii="Times New Roman" w:eastAsia="Arial" w:hAnsi="Times New Roman" w:cs="Times New Roman"/>
          <w:sz w:val="24"/>
          <w:szCs w:val="24"/>
        </w:rPr>
      </w:pPr>
      <w:r>
        <w:rPr>
          <w:rFonts w:ascii="Times New Roman" w:eastAsia="Calibri" w:hAnsi="Times New Roman" w:cs="Times New Roman"/>
          <w:b/>
          <w:sz w:val="24"/>
          <w:szCs w:val="24"/>
        </w:rPr>
        <w:lastRenderedPageBreak/>
        <w:t>Događanja</w:t>
      </w:r>
    </w:p>
    <w:p w:rsidR="009B32E6" w:rsidRPr="009B32E6" w:rsidRDefault="009B32E6" w:rsidP="00CF2CC5">
      <w:pPr>
        <w:pStyle w:val="Odlomakpopisa"/>
        <w:numPr>
          <w:ilvl w:val="0"/>
          <w:numId w:val="25"/>
        </w:numPr>
        <w:spacing w:after="0" w:line="240" w:lineRule="auto"/>
        <w:ind w:left="714" w:hanging="357"/>
        <w:jc w:val="both"/>
        <w:rPr>
          <w:rFonts w:ascii="Times New Roman" w:eastAsia="Calibri" w:hAnsi="Times New Roman" w:cs="Times New Roman"/>
          <w:sz w:val="24"/>
          <w:szCs w:val="24"/>
        </w:rPr>
      </w:pPr>
      <w:r w:rsidRPr="009B32E6">
        <w:rPr>
          <w:rFonts w:ascii="Times New Roman" w:eastAsia="Calibri" w:hAnsi="Times New Roman" w:cs="Times New Roman"/>
          <w:b/>
          <w:sz w:val="24"/>
          <w:szCs w:val="24"/>
        </w:rPr>
        <w:t>Na ovogodišnjem Festivalu znanosti</w:t>
      </w:r>
      <w:r w:rsidRPr="009B32E6">
        <w:rPr>
          <w:rFonts w:ascii="Times New Roman" w:eastAsia="Calibri" w:hAnsi="Times New Roman" w:cs="Times New Roman"/>
          <w:sz w:val="24"/>
          <w:szCs w:val="24"/>
        </w:rPr>
        <w:t>,</w:t>
      </w:r>
      <w:r w:rsidRPr="009B32E6">
        <w:rPr>
          <w:rFonts w:ascii="Times New Roman" w:hAnsi="Times New Roman" w:cs="Times New Roman"/>
          <w:sz w:val="24"/>
          <w:szCs w:val="24"/>
        </w:rPr>
        <w:t xml:space="preserve"> </w:t>
      </w:r>
      <w:r w:rsidRPr="009B32E6">
        <w:rPr>
          <w:rFonts w:ascii="Times New Roman" w:eastAsia="Calibri" w:hAnsi="Times New Roman" w:cs="Times New Roman"/>
          <w:sz w:val="24"/>
          <w:szCs w:val="24"/>
        </w:rPr>
        <w:t>od 10. do 15. svibnja sudjelovalo je 14 sveučilišnih sastavnica i odjela, 13 srednjih i osnovnih škola s područja Splitsko-dalmatinske županije, 2 vrtića, 2 instituta i još 5 različitih institucija, dok je u osmišljavanju i provedbi aktivnosti sudjelovalo više od 200 ljudi. Od ukupno 79 aktivnosti, njih se 29 emitiralo putem sveučilišnog YouTube kanala (gdje su i dalje dostupne), 26 je održano uživo putem Zoom platforme, a 13 uživo uz strogo pridržavanje epidemioloških mjera i preporuka. Ostale aktivnosti poput prezentacija, virtualnih izložbi i sl., dostupne su svima putem web stranice Sveučilišta u Splitu.</w:t>
      </w:r>
    </w:p>
    <w:p w:rsidR="009B32E6" w:rsidRPr="009B32E6" w:rsidRDefault="009B32E6" w:rsidP="00CF2CC5">
      <w:pPr>
        <w:pStyle w:val="Odlomakpopisa"/>
        <w:numPr>
          <w:ilvl w:val="0"/>
          <w:numId w:val="25"/>
        </w:numPr>
        <w:spacing w:after="0" w:line="240" w:lineRule="auto"/>
        <w:ind w:left="714" w:hanging="357"/>
        <w:jc w:val="both"/>
        <w:rPr>
          <w:rFonts w:ascii="Times New Roman" w:eastAsia="Calibri" w:hAnsi="Times New Roman" w:cs="Times New Roman"/>
          <w:sz w:val="24"/>
          <w:szCs w:val="24"/>
        </w:rPr>
      </w:pPr>
      <w:r w:rsidRPr="009B32E6">
        <w:rPr>
          <w:rFonts w:ascii="Times New Roman" w:eastAsia="Calibri" w:hAnsi="Times New Roman" w:cs="Times New Roman"/>
          <w:sz w:val="24"/>
          <w:szCs w:val="24"/>
        </w:rPr>
        <w:t>14. travnja održana je završna konferencija projekta: „Stavljanje u funkciju novoizgrađene nastambe za pokusne životinje na Sveučilištu u Splitu“.</w:t>
      </w:r>
    </w:p>
    <w:p w:rsidR="009B32E6" w:rsidRPr="009B32E6" w:rsidRDefault="009B32E6" w:rsidP="00DE0B33">
      <w:pPr>
        <w:spacing w:after="0" w:line="240" w:lineRule="auto"/>
        <w:rPr>
          <w:rFonts w:ascii="Times New Roman" w:hAnsi="Times New Roman" w:cs="Times New Roman"/>
          <w:b/>
          <w:sz w:val="24"/>
          <w:szCs w:val="24"/>
        </w:rPr>
      </w:pPr>
      <w:r w:rsidRPr="009B32E6">
        <w:rPr>
          <w:rFonts w:ascii="Times New Roman" w:hAnsi="Times New Roman" w:cs="Times New Roman"/>
          <w:b/>
          <w:sz w:val="24"/>
          <w:szCs w:val="24"/>
        </w:rPr>
        <w:t>Ured za međunarodnu suradnju i SEAEU ured</w:t>
      </w:r>
    </w:p>
    <w:p w:rsidR="009B32E6" w:rsidRPr="009B32E6" w:rsidRDefault="009B32E6" w:rsidP="00CF2CC5">
      <w:pPr>
        <w:pStyle w:val="Odlomakpopisa"/>
        <w:numPr>
          <w:ilvl w:val="0"/>
          <w:numId w:val="25"/>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 xml:space="preserve">Uspješno završen AUDIT Europskog revizorskog suda za Erasmus + projekt za mobilnost K103, kojeg je angažirala Europska Komisija – Europska izvršna agencija za obrazovanje i kulturu (EACEA). Ovo je prvi projekt (u visokom obrazovanju) u Hrvatskoj kojeg je revidirao Europski revizorski sud.  </w:t>
      </w:r>
    </w:p>
    <w:p w:rsidR="009B32E6" w:rsidRPr="009B32E6" w:rsidRDefault="009B32E6" w:rsidP="00CF2CC5">
      <w:pPr>
        <w:pStyle w:val="Odlomakpopisa"/>
        <w:numPr>
          <w:ilvl w:val="0"/>
          <w:numId w:val="25"/>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Pilotiranje digitalnih vjerodajnica koje predvodi naše Sveučilište kao aktivnost u alijansi prepoznato je od strane Europas centra u Europskoj komisiji kao i od Nacionalne agencije za mobilnost i EU programe. Na taj smo način promovirani u Europskom obrazovnom prostoru kao primjer dobre prakse. Konkretno Sveučilište u Splitu  navodi se u Prijedlogu Nacionalnog plana opravka i otpornosti za 2021.-2026., u poglavlju digitalizacije u visokom obrazovanju,  kao promjer dobre prakse.</w:t>
      </w:r>
    </w:p>
    <w:p w:rsidR="009B32E6" w:rsidRPr="009B32E6" w:rsidRDefault="009B32E6" w:rsidP="00CF2CC5">
      <w:pPr>
        <w:pStyle w:val="Odlomakpopisa"/>
        <w:numPr>
          <w:ilvl w:val="0"/>
          <w:numId w:val="25"/>
        </w:numPr>
        <w:spacing w:after="0" w:line="240" w:lineRule="auto"/>
        <w:ind w:left="714" w:hanging="357"/>
        <w:jc w:val="both"/>
        <w:rPr>
          <w:rFonts w:ascii="Times New Roman" w:hAnsi="Times New Roman" w:cs="Times New Roman"/>
          <w:sz w:val="24"/>
          <w:szCs w:val="24"/>
        </w:rPr>
      </w:pPr>
      <w:r w:rsidRPr="009B32E6">
        <w:rPr>
          <w:rFonts w:ascii="Times New Roman" w:hAnsi="Times New Roman" w:cs="Times New Roman"/>
          <w:sz w:val="24"/>
          <w:szCs w:val="24"/>
        </w:rPr>
        <w:t>Na Malti se 25. lipnja održava sastanak Glavnog upravljačkog tijela alijanse, čiji su članovi rektori svih partnerskih sveučilišta. Na sastanku će se raspravljati o budućnosti alijanse: Plan Europske komisije je nastavak i povećanje  financiranja, dobro evaluiranje alijansi, te njihovo širenje na 9 sveučilišta.</w:t>
      </w:r>
    </w:p>
    <w:p w:rsidR="00CF2CC5" w:rsidRDefault="00CF2CC5" w:rsidP="00D974C3">
      <w:pPr>
        <w:shd w:val="clear" w:color="auto" w:fill="FFFFFF"/>
        <w:spacing w:after="0" w:line="240" w:lineRule="auto"/>
        <w:jc w:val="both"/>
        <w:rPr>
          <w:rFonts w:ascii="Times New Roman" w:hAnsi="Times New Roman" w:cs="Times New Roman"/>
          <w:b/>
          <w:bCs/>
          <w:sz w:val="24"/>
          <w:szCs w:val="24"/>
        </w:rPr>
      </w:pPr>
    </w:p>
    <w:p w:rsidR="00CF2CC5" w:rsidRDefault="00CF2CC5" w:rsidP="00D974C3">
      <w:pPr>
        <w:shd w:val="clear" w:color="auto" w:fill="FFFFFF"/>
        <w:spacing w:after="0" w:line="240" w:lineRule="auto"/>
        <w:jc w:val="both"/>
        <w:rPr>
          <w:rFonts w:ascii="Times New Roman" w:hAnsi="Times New Roman" w:cs="Times New Roman"/>
          <w:b/>
          <w:bCs/>
          <w:sz w:val="24"/>
          <w:szCs w:val="24"/>
        </w:rPr>
      </w:pPr>
    </w:p>
    <w:p w:rsidR="00D974C3" w:rsidRPr="00D974C3" w:rsidRDefault="001475B1" w:rsidP="00D974C3">
      <w:p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Ad 3</w:t>
      </w:r>
      <w:r w:rsidRPr="00AA1366">
        <w:rPr>
          <w:rFonts w:ascii="Times New Roman" w:hAnsi="Times New Roman" w:cs="Times New Roman"/>
          <w:b/>
          <w:bCs/>
          <w:sz w:val="24"/>
          <w:szCs w:val="24"/>
        </w:rPr>
        <w:t xml:space="preserve">. </w:t>
      </w:r>
      <w:r w:rsidR="00D974C3" w:rsidRPr="00D974C3">
        <w:rPr>
          <w:rFonts w:ascii="Times New Roman" w:hAnsi="Times New Roman" w:cs="Times New Roman"/>
          <w:b/>
          <w:sz w:val="24"/>
          <w:szCs w:val="24"/>
        </w:rPr>
        <w:t>Potvrda izbora čelnika sastavnice izv. prof. dr. sc. Vinka Muštre za dekana Ekonomskog fakulteta u Splitu</w:t>
      </w:r>
    </w:p>
    <w:p w:rsidR="00795599" w:rsidRDefault="00795599" w:rsidP="001475B1">
      <w:pPr>
        <w:shd w:val="clear" w:color="auto" w:fill="FFFFFF"/>
        <w:spacing w:after="0" w:line="240" w:lineRule="auto"/>
        <w:jc w:val="both"/>
        <w:rPr>
          <w:rFonts w:ascii="Times New Roman" w:hAnsi="Times New Roman" w:cs="Times New Roman"/>
          <w:b/>
          <w:sz w:val="24"/>
          <w:szCs w:val="24"/>
        </w:rPr>
      </w:pPr>
    </w:p>
    <w:p w:rsidR="00795599" w:rsidRPr="00795599" w:rsidRDefault="00795599" w:rsidP="001E7679">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Na</w:t>
      </w:r>
      <w:r w:rsidR="006C3A82">
        <w:rPr>
          <w:rFonts w:ascii="Times New Roman" w:eastAsia="Times New Roman" w:hAnsi="Times New Roman" w:cs="Times New Roman"/>
          <w:bCs/>
          <w:sz w:val="24"/>
          <w:szCs w:val="24"/>
          <w:lang w:eastAsia="hr-HR"/>
        </w:rPr>
        <w:t xml:space="preserve">kon uvodnog izlaganja </w:t>
      </w:r>
      <w:r w:rsidRPr="00795599">
        <w:rPr>
          <w:rFonts w:ascii="Times New Roman" w:eastAsia="Times New Roman" w:hAnsi="Times New Roman" w:cs="Times New Roman"/>
          <w:bCs/>
          <w:sz w:val="24"/>
          <w:szCs w:val="24"/>
          <w:lang w:eastAsia="hr-HR"/>
        </w:rPr>
        <w:t xml:space="preserve">prof. dr. sc. </w:t>
      </w:r>
      <w:r w:rsidR="00E77425">
        <w:rPr>
          <w:rFonts w:ascii="Times New Roman" w:eastAsia="Times New Roman" w:hAnsi="Times New Roman" w:cs="Times New Roman"/>
          <w:bCs/>
          <w:sz w:val="24"/>
          <w:szCs w:val="24"/>
          <w:lang w:eastAsia="hr-HR"/>
        </w:rPr>
        <w:t>Maje Fredotović</w:t>
      </w:r>
      <w:r w:rsidRPr="00795599">
        <w:rPr>
          <w:rFonts w:ascii="Times New Roman" w:eastAsia="Times New Roman" w:hAnsi="Times New Roman" w:cs="Times New Roman"/>
          <w:bCs/>
          <w:sz w:val="24"/>
          <w:szCs w:val="24"/>
          <w:lang w:eastAsia="hr-HR"/>
        </w:rPr>
        <w:t>,</w:t>
      </w:r>
      <w:r w:rsidRPr="00795599">
        <w:rPr>
          <w:rFonts w:ascii="Times New Roman" w:hAnsi="Times New Roman" w:cs="Times New Roman"/>
          <w:sz w:val="24"/>
          <w:szCs w:val="24"/>
        </w:rPr>
        <w:t xml:space="preserve"> </w:t>
      </w:r>
      <w:r w:rsidR="00E77425">
        <w:rPr>
          <w:rFonts w:ascii="Times New Roman" w:hAnsi="Times New Roman" w:cs="Times New Roman"/>
          <w:sz w:val="24"/>
          <w:szCs w:val="24"/>
        </w:rPr>
        <w:t xml:space="preserve">dekanice Ekonomskog fakulteta u Splitu, </w:t>
      </w:r>
      <w:r w:rsidRPr="00795599">
        <w:rPr>
          <w:rFonts w:ascii="Times New Roman" w:eastAsia="Times New Roman" w:hAnsi="Times New Roman" w:cs="Times New Roman"/>
          <w:bCs/>
          <w:sz w:val="24"/>
          <w:szCs w:val="24"/>
          <w:lang w:eastAsia="hr-HR"/>
        </w:rPr>
        <w:t xml:space="preserve">jednoglasno je donesena sljedeća </w:t>
      </w:r>
    </w:p>
    <w:p w:rsidR="00795599" w:rsidRPr="00795599" w:rsidRDefault="00795599" w:rsidP="00795599">
      <w:pPr>
        <w:spacing w:after="0" w:line="240" w:lineRule="auto"/>
        <w:ind w:right="181"/>
        <w:jc w:val="both"/>
        <w:rPr>
          <w:rFonts w:ascii="Times New Roman" w:eastAsia="Times New Roman" w:hAnsi="Times New Roman" w:cs="Times New Roman"/>
          <w:bCs/>
          <w:sz w:val="24"/>
          <w:szCs w:val="24"/>
          <w:lang w:eastAsia="hr-HR"/>
        </w:rPr>
      </w:pPr>
    </w:p>
    <w:p w:rsidR="00795599" w:rsidRPr="00795599" w:rsidRDefault="00795599" w:rsidP="00795599">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0574C9" w:rsidRDefault="000574C9" w:rsidP="001475B1">
      <w:pPr>
        <w:spacing w:after="0" w:line="240" w:lineRule="auto"/>
        <w:jc w:val="both"/>
        <w:rPr>
          <w:rFonts w:ascii="Times New Roman" w:hAnsi="Times New Roman" w:cs="Times New Roman"/>
          <w:b/>
          <w:sz w:val="24"/>
          <w:szCs w:val="24"/>
        </w:rPr>
      </w:pPr>
    </w:p>
    <w:p w:rsidR="00335241" w:rsidRDefault="00335241" w:rsidP="00335241">
      <w:pPr>
        <w:spacing w:after="0" w:line="240" w:lineRule="auto"/>
        <w:jc w:val="both"/>
        <w:rPr>
          <w:rFonts w:ascii="Times New Roman" w:hAnsi="Times New Roman" w:cs="Times New Roman"/>
          <w:bCs/>
          <w:sz w:val="24"/>
          <w:szCs w:val="24"/>
        </w:rPr>
      </w:pPr>
      <w:r w:rsidRPr="00335241">
        <w:rPr>
          <w:rFonts w:ascii="Times New Roman" w:hAnsi="Times New Roman" w:cs="Times New Roman"/>
          <w:bCs/>
          <w:sz w:val="24"/>
          <w:szCs w:val="24"/>
        </w:rPr>
        <w:t xml:space="preserve">Potvrđuje se izbor </w:t>
      </w:r>
      <w:r w:rsidRPr="00335241">
        <w:rPr>
          <w:rFonts w:ascii="Times New Roman" w:hAnsi="Times New Roman" w:cs="Times New Roman"/>
          <w:b/>
          <w:bCs/>
          <w:sz w:val="24"/>
          <w:szCs w:val="24"/>
        </w:rPr>
        <w:t>izv.</w:t>
      </w:r>
      <w:r w:rsidRPr="00335241">
        <w:rPr>
          <w:rFonts w:ascii="Times New Roman" w:hAnsi="Times New Roman" w:cs="Times New Roman"/>
          <w:bCs/>
          <w:sz w:val="24"/>
          <w:szCs w:val="24"/>
        </w:rPr>
        <w:t xml:space="preserve"> </w:t>
      </w:r>
      <w:r w:rsidRPr="00335241">
        <w:rPr>
          <w:rFonts w:ascii="Times New Roman" w:hAnsi="Times New Roman" w:cs="Times New Roman"/>
          <w:b/>
          <w:bCs/>
          <w:sz w:val="24"/>
          <w:szCs w:val="24"/>
        </w:rPr>
        <w:t>prof. dr. sc. Vinka Muštre</w:t>
      </w:r>
      <w:r w:rsidRPr="00335241">
        <w:rPr>
          <w:rFonts w:ascii="Times New Roman" w:hAnsi="Times New Roman" w:cs="Times New Roman"/>
          <w:bCs/>
          <w:sz w:val="24"/>
          <w:szCs w:val="24"/>
        </w:rPr>
        <w:t xml:space="preserve"> za dekana Ekonomskog fakulteta u Splitu za akademske godine 2021./2022., 2022./2023. i 2023./2024., čiji mandat počinje 1. listopada 2021. godine i traje do 30. rujna 2024. godine.</w:t>
      </w:r>
    </w:p>
    <w:p w:rsidR="00335241" w:rsidRDefault="00335241" w:rsidP="00335241">
      <w:pPr>
        <w:spacing w:after="0" w:line="240" w:lineRule="auto"/>
        <w:jc w:val="both"/>
        <w:rPr>
          <w:rFonts w:ascii="Times New Roman" w:hAnsi="Times New Roman" w:cs="Times New Roman"/>
          <w:bCs/>
          <w:sz w:val="24"/>
          <w:szCs w:val="24"/>
        </w:rPr>
      </w:pPr>
    </w:p>
    <w:p w:rsidR="00335241" w:rsidRPr="00335241" w:rsidRDefault="00335241" w:rsidP="00335241">
      <w:pPr>
        <w:spacing w:after="0" w:line="240" w:lineRule="auto"/>
        <w:jc w:val="both"/>
        <w:rPr>
          <w:rFonts w:ascii="Times New Roman" w:hAnsi="Times New Roman" w:cs="Times New Roman"/>
          <w:bCs/>
          <w:sz w:val="24"/>
          <w:szCs w:val="24"/>
        </w:rPr>
      </w:pPr>
    </w:p>
    <w:p w:rsidR="00D974C3" w:rsidRPr="00D974C3" w:rsidRDefault="001475B1" w:rsidP="00335241">
      <w:p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4. </w:t>
      </w:r>
      <w:r w:rsidR="00D974C3" w:rsidRPr="00D974C3">
        <w:rPr>
          <w:rFonts w:ascii="Times New Roman" w:hAnsi="Times New Roman" w:cs="Times New Roman"/>
          <w:b/>
          <w:sz w:val="24"/>
          <w:szCs w:val="24"/>
        </w:rPr>
        <w:t>Potvrda izbora čelnika sastavnice prof. dr. sc. Nikole Koceića-Bilana za dekana Prirodoslovno-matematičkog fakulteta u Splitu</w:t>
      </w:r>
    </w:p>
    <w:p w:rsidR="00795599" w:rsidRDefault="00795599" w:rsidP="001475B1">
      <w:pPr>
        <w:spacing w:after="0" w:line="240" w:lineRule="auto"/>
        <w:jc w:val="both"/>
        <w:rPr>
          <w:rFonts w:ascii="Times New Roman" w:hAnsi="Times New Roman" w:cs="Times New Roman"/>
          <w:b/>
          <w:sz w:val="24"/>
          <w:szCs w:val="24"/>
        </w:rPr>
      </w:pPr>
    </w:p>
    <w:p w:rsidR="00795599" w:rsidRPr="00795599" w:rsidRDefault="00795599" w:rsidP="0082453B">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 xml:space="preserve">Nakon uvodnog </w:t>
      </w:r>
      <w:r w:rsidR="006C3A82">
        <w:rPr>
          <w:rFonts w:ascii="Times New Roman" w:eastAsia="Times New Roman" w:hAnsi="Times New Roman" w:cs="Times New Roman"/>
          <w:bCs/>
          <w:sz w:val="24"/>
          <w:szCs w:val="24"/>
          <w:lang w:eastAsia="hr-HR"/>
        </w:rPr>
        <w:t xml:space="preserve">izlaganja </w:t>
      </w:r>
      <w:r w:rsidRPr="00795599">
        <w:rPr>
          <w:rFonts w:ascii="Times New Roman" w:eastAsia="Times New Roman" w:hAnsi="Times New Roman" w:cs="Times New Roman"/>
          <w:bCs/>
          <w:sz w:val="24"/>
          <w:szCs w:val="24"/>
          <w:lang w:eastAsia="hr-HR"/>
        </w:rPr>
        <w:t>prorektora izv. prof. dr. sc. Željka Radića</w:t>
      </w:r>
      <w:r w:rsidRPr="00E45228">
        <w:rPr>
          <w:rFonts w:ascii="Times New Roman" w:eastAsia="Times New Roman" w:hAnsi="Times New Roman" w:cs="Times New Roman"/>
          <w:bCs/>
          <w:sz w:val="24"/>
          <w:szCs w:val="24"/>
          <w:lang w:eastAsia="hr-HR"/>
        </w:rPr>
        <w:t>,</w:t>
      </w:r>
      <w:r w:rsidRPr="00E45228">
        <w:rPr>
          <w:rFonts w:ascii="Times New Roman" w:hAnsi="Times New Roman" w:cs="Times New Roman"/>
          <w:sz w:val="24"/>
          <w:szCs w:val="24"/>
        </w:rPr>
        <w:t xml:space="preserve"> </w:t>
      </w:r>
      <w:r w:rsidR="00E77425">
        <w:rPr>
          <w:rFonts w:ascii="Times New Roman" w:eastAsia="Times New Roman" w:hAnsi="Times New Roman" w:cs="Times New Roman"/>
          <w:bCs/>
          <w:sz w:val="24"/>
          <w:szCs w:val="24"/>
          <w:lang w:eastAsia="hr-HR"/>
        </w:rPr>
        <w:t xml:space="preserve">jednoglasno je </w:t>
      </w:r>
      <w:r w:rsidRPr="00E45228">
        <w:rPr>
          <w:rFonts w:ascii="Times New Roman" w:eastAsia="Times New Roman" w:hAnsi="Times New Roman" w:cs="Times New Roman"/>
          <w:bCs/>
          <w:sz w:val="24"/>
          <w:szCs w:val="24"/>
          <w:lang w:eastAsia="hr-HR"/>
        </w:rPr>
        <w:t>donesena sljedeća</w:t>
      </w:r>
      <w:r w:rsidRPr="00795599">
        <w:rPr>
          <w:rFonts w:ascii="Times New Roman" w:eastAsia="Times New Roman" w:hAnsi="Times New Roman" w:cs="Times New Roman"/>
          <w:bCs/>
          <w:sz w:val="24"/>
          <w:szCs w:val="24"/>
          <w:lang w:eastAsia="hr-HR"/>
        </w:rPr>
        <w:t xml:space="preserve"> </w:t>
      </w:r>
    </w:p>
    <w:p w:rsidR="00795599" w:rsidRPr="00795599" w:rsidRDefault="00795599" w:rsidP="00795599">
      <w:pPr>
        <w:spacing w:after="0" w:line="240" w:lineRule="auto"/>
        <w:ind w:right="181"/>
        <w:jc w:val="both"/>
        <w:rPr>
          <w:rFonts w:ascii="Times New Roman" w:eastAsia="Times New Roman" w:hAnsi="Times New Roman" w:cs="Times New Roman"/>
          <w:bCs/>
          <w:sz w:val="24"/>
          <w:szCs w:val="24"/>
          <w:lang w:eastAsia="hr-HR"/>
        </w:rPr>
      </w:pPr>
    </w:p>
    <w:p w:rsidR="00795599" w:rsidRPr="00795599" w:rsidRDefault="00795599" w:rsidP="00795599">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795599" w:rsidRPr="00795599" w:rsidRDefault="00795599" w:rsidP="00795599">
      <w:pPr>
        <w:spacing w:after="0" w:line="240" w:lineRule="auto"/>
        <w:ind w:right="181"/>
        <w:jc w:val="both"/>
        <w:rPr>
          <w:rFonts w:ascii="Times New Roman" w:hAnsi="Times New Roman" w:cs="Times New Roman"/>
          <w:b/>
          <w:sz w:val="24"/>
          <w:szCs w:val="24"/>
        </w:rPr>
      </w:pPr>
    </w:p>
    <w:p w:rsidR="00335241" w:rsidRPr="00335241" w:rsidRDefault="00335241" w:rsidP="00335241">
      <w:pPr>
        <w:spacing w:after="0" w:line="240" w:lineRule="auto"/>
        <w:jc w:val="both"/>
        <w:rPr>
          <w:rFonts w:ascii="Times New Roman" w:hAnsi="Times New Roman" w:cs="Times New Roman"/>
          <w:bCs/>
          <w:sz w:val="24"/>
          <w:szCs w:val="24"/>
        </w:rPr>
      </w:pPr>
      <w:r w:rsidRPr="00335241">
        <w:rPr>
          <w:rFonts w:ascii="Times New Roman" w:hAnsi="Times New Roman" w:cs="Times New Roman"/>
          <w:bCs/>
          <w:sz w:val="24"/>
          <w:szCs w:val="24"/>
        </w:rPr>
        <w:t xml:space="preserve">Potvrđuje se izbor </w:t>
      </w:r>
      <w:r w:rsidRPr="00335241">
        <w:rPr>
          <w:rFonts w:ascii="Times New Roman" w:hAnsi="Times New Roman" w:cs="Times New Roman"/>
          <w:b/>
          <w:bCs/>
          <w:sz w:val="24"/>
          <w:szCs w:val="24"/>
        </w:rPr>
        <w:t>prof. dr. sc. Nikole Koceića-Bilana</w:t>
      </w:r>
      <w:r w:rsidRPr="00335241">
        <w:rPr>
          <w:rFonts w:ascii="Times New Roman" w:hAnsi="Times New Roman" w:cs="Times New Roman"/>
          <w:bCs/>
          <w:sz w:val="24"/>
          <w:szCs w:val="24"/>
        </w:rPr>
        <w:t xml:space="preserve"> za dekana Prirodoslovno-matematičkog fakulteta u Splitu za akademske godine 2021./2022., 2022./2023. i 2023./2024., čiji mandat počinje 1. listopada 2021. godine i traje do 30. rujna 2024. godine.</w:t>
      </w:r>
    </w:p>
    <w:p w:rsidR="001475B1" w:rsidRDefault="00D974C3" w:rsidP="0082453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Ad 5</w:t>
      </w:r>
      <w:r w:rsidR="001475B1" w:rsidRPr="001475B1">
        <w:rPr>
          <w:rFonts w:ascii="Times New Roman" w:hAnsi="Times New Roman" w:cs="Times New Roman"/>
          <w:b/>
          <w:sz w:val="24"/>
          <w:szCs w:val="24"/>
        </w:rPr>
        <w:t>. Potvrda izbora nastavnika u znanstveno-nastavno zvanje:</w:t>
      </w:r>
    </w:p>
    <w:p w:rsidR="001475B1" w:rsidRDefault="001475B1" w:rsidP="0082453B">
      <w:pPr>
        <w:spacing w:after="0" w:line="240" w:lineRule="auto"/>
        <w:jc w:val="both"/>
        <w:rPr>
          <w:rFonts w:ascii="Times New Roman" w:hAnsi="Times New Roman" w:cs="Times New Roman"/>
          <w:b/>
          <w:sz w:val="24"/>
          <w:szCs w:val="24"/>
        </w:rPr>
      </w:pPr>
    </w:p>
    <w:p w:rsidR="00D974C3" w:rsidRPr="00D974C3" w:rsidRDefault="00D974C3" w:rsidP="00061CA5">
      <w:pPr>
        <w:pStyle w:val="Odlomakpopisa"/>
        <w:numPr>
          <w:ilvl w:val="0"/>
          <w:numId w:val="11"/>
        </w:numPr>
        <w:spacing w:after="0" w:line="240" w:lineRule="auto"/>
        <w:jc w:val="both"/>
        <w:rPr>
          <w:rFonts w:ascii="Times New Roman" w:hAnsi="Times New Roman" w:cs="Times New Roman"/>
          <w:b/>
          <w:sz w:val="24"/>
          <w:szCs w:val="24"/>
        </w:rPr>
      </w:pPr>
      <w:r w:rsidRPr="00D974C3">
        <w:rPr>
          <w:rFonts w:ascii="Times New Roman" w:hAnsi="Times New Roman" w:cs="Times New Roman"/>
          <w:b/>
          <w:sz w:val="24"/>
          <w:szCs w:val="24"/>
        </w:rPr>
        <w:t>prof. dr. sc. Pere Dabića (KTF) u znanstveno-nastavno zvanje redovitog profesora u trajnom zvanju</w:t>
      </w:r>
    </w:p>
    <w:p w:rsidR="001475B1" w:rsidRDefault="001475B1" w:rsidP="001475B1">
      <w:pPr>
        <w:shd w:val="clear" w:color="auto" w:fill="FFFFFF"/>
        <w:spacing w:after="0" w:line="240" w:lineRule="auto"/>
        <w:jc w:val="both"/>
        <w:rPr>
          <w:rFonts w:ascii="Times New Roman" w:hAnsi="Times New Roman" w:cs="Times New Roman"/>
          <w:b/>
          <w:sz w:val="24"/>
          <w:szCs w:val="24"/>
        </w:rPr>
      </w:pPr>
    </w:p>
    <w:p w:rsidR="0082453B" w:rsidRPr="0082453B" w:rsidRDefault="0082453B" w:rsidP="0082453B">
      <w:pPr>
        <w:tabs>
          <w:tab w:val="left" w:pos="426"/>
        </w:tabs>
        <w:spacing w:after="0" w:line="240" w:lineRule="auto"/>
        <w:jc w:val="both"/>
        <w:rPr>
          <w:rFonts w:ascii="Times New Roman" w:hAnsi="Times New Roman" w:cs="Times New Roman"/>
          <w:bCs/>
          <w:sz w:val="24"/>
          <w:szCs w:val="24"/>
        </w:rPr>
      </w:pPr>
      <w:r w:rsidRPr="0082453B">
        <w:rPr>
          <w:rFonts w:ascii="Times New Roman" w:eastAsia="Times New Roman" w:hAnsi="Times New Roman" w:cs="Times New Roman"/>
          <w:bCs/>
          <w:sz w:val="24"/>
          <w:szCs w:val="24"/>
          <w:lang w:eastAsia="hr-HR"/>
        </w:rPr>
        <w:t xml:space="preserve">Nakon uvodnog izlaganja </w:t>
      </w:r>
      <w:r w:rsidR="00E77425">
        <w:rPr>
          <w:rFonts w:ascii="Times New Roman" w:hAnsi="Times New Roman" w:cs="Times New Roman"/>
          <w:bCs/>
          <w:sz w:val="24"/>
          <w:szCs w:val="24"/>
        </w:rPr>
        <w:t>prof. dr. sc. Matka Ercega, dekana Kemijsko-tehnološkog</w:t>
      </w:r>
      <w:r w:rsidRPr="00795599">
        <w:rPr>
          <w:rFonts w:ascii="Times New Roman" w:hAnsi="Times New Roman" w:cs="Times New Roman"/>
          <w:sz w:val="24"/>
          <w:szCs w:val="24"/>
        </w:rPr>
        <w:t xml:space="preserve"> </w:t>
      </w:r>
      <w:r w:rsidR="00E77425">
        <w:rPr>
          <w:rFonts w:ascii="Times New Roman" w:hAnsi="Times New Roman" w:cs="Times New Roman"/>
          <w:sz w:val="24"/>
          <w:szCs w:val="24"/>
        </w:rPr>
        <w:t xml:space="preserve">fakulteta u Splitu, </w:t>
      </w:r>
      <w:r w:rsidRPr="00795599">
        <w:rPr>
          <w:rFonts w:ascii="Times New Roman" w:eastAsia="Times New Roman" w:hAnsi="Times New Roman" w:cs="Times New Roman"/>
          <w:bCs/>
          <w:sz w:val="24"/>
          <w:szCs w:val="24"/>
          <w:lang w:eastAsia="hr-HR"/>
        </w:rPr>
        <w:t xml:space="preserve">jednoglasno je donesena sljedeća </w:t>
      </w:r>
    </w:p>
    <w:p w:rsidR="0082453B" w:rsidRPr="00795599" w:rsidRDefault="0082453B" w:rsidP="0082453B">
      <w:pPr>
        <w:spacing w:after="0" w:line="240" w:lineRule="auto"/>
        <w:ind w:right="181"/>
        <w:jc w:val="both"/>
        <w:rPr>
          <w:rFonts w:ascii="Times New Roman" w:eastAsia="Times New Roman" w:hAnsi="Times New Roman" w:cs="Times New Roman"/>
          <w:bCs/>
          <w:sz w:val="24"/>
          <w:szCs w:val="24"/>
          <w:lang w:eastAsia="hr-HR"/>
        </w:rPr>
      </w:pPr>
    </w:p>
    <w:p w:rsidR="0082453B" w:rsidRPr="00795599" w:rsidRDefault="0082453B" w:rsidP="0082453B">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82453B" w:rsidRPr="00795599" w:rsidRDefault="0082453B" w:rsidP="0082453B">
      <w:pPr>
        <w:spacing w:after="0" w:line="240" w:lineRule="auto"/>
        <w:ind w:right="181"/>
        <w:jc w:val="both"/>
        <w:rPr>
          <w:rFonts w:ascii="Times New Roman" w:hAnsi="Times New Roman" w:cs="Times New Roman"/>
          <w:b/>
          <w:sz w:val="24"/>
          <w:szCs w:val="24"/>
        </w:rPr>
      </w:pPr>
    </w:p>
    <w:p w:rsidR="00335241" w:rsidRPr="00335241" w:rsidRDefault="00335241" w:rsidP="00335241">
      <w:pPr>
        <w:spacing w:after="0" w:line="240" w:lineRule="auto"/>
        <w:jc w:val="both"/>
        <w:rPr>
          <w:rFonts w:ascii="Times New Roman" w:hAnsi="Times New Roman" w:cs="Times New Roman"/>
          <w:bCs/>
          <w:sz w:val="24"/>
          <w:szCs w:val="24"/>
        </w:rPr>
      </w:pPr>
      <w:r w:rsidRPr="00335241">
        <w:rPr>
          <w:rFonts w:ascii="Times New Roman" w:hAnsi="Times New Roman" w:cs="Times New Roman"/>
          <w:bCs/>
          <w:sz w:val="24"/>
          <w:szCs w:val="24"/>
        </w:rPr>
        <w:t xml:space="preserve">Potvrđuje se izbor </w:t>
      </w:r>
      <w:r w:rsidRPr="00335241">
        <w:rPr>
          <w:rFonts w:ascii="Times New Roman" w:hAnsi="Times New Roman" w:cs="Times New Roman"/>
          <w:b/>
          <w:bCs/>
          <w:sz w:val="24"/>
          <w:szCs w:val="24"/>
        </w:rPr>
        <w:t>prof. dr. sc. Pere Dabića</w:t>
      </w:r>
      <w:r w:rsidRPr="00335241">
        <w:rPr>
          <w:rFonts w:ascii="Times New Roman" w:hAnsi="Times New Roman" w:cs="Times New Roman"/>
          <w:bCs/>
          <w:sz w:val="24"/>
          <w:szCs w:val="24"/>
        </w:rPr>
        <w:t xml:space="preserve"> u znanstveno-nastavno zvanje redoviti profesor u trajnom zvanju, u znanstvenom području </w:t>
      </w:r>
      <w:r w:rsidRPr="00335241">
        <w:rPr>
          <w:rFonts w:ascii="Times New Roman" w:hAnsi="Times New Roman" w:cs="Times New Roman"/>
          <w:bCs/>
          <w:i/>
          <w:sz w:val="24"/>
          <w:szCs w:val="24"/>
        </w:rPr>
        <w:t>TEHNIČKE ZNANOSTI</w:t>
      </w:r>
      <w:r w:rsidRPr="00335241">
        <w:rPr>
          <w:rFonts w:ascii="Times New Roman" w:hAnsi="Times New Roman" w:cs="Times New Roman"/>
          <w:bCs/>
          <w:sz w:val="24"/>
          <w:szCs w:val="24"/>
        </w:rPr>
        <w:t xml:space="preserve">, znanstvenom polju </w:t>
      </w:r>
      <w:r w:rsidRPr="00335241">
        <w:rPr>
          <w:rFonts w:ascii="Times New Roman" w:hAnsi="Times New Roman" w:cs="Times New Roman"/>
          <w:bCs/>
          <w:i/>
          <w:sz w:val="24"/>
          <w:szCs w:val="24"/>
        </w:rPr>
        <w:t>Kemijsko inženjerstvo,</w:t>
      </w:r>
      <w:r w:rsidRPr="00335241">
        <w:rPr>
          <w:rFonts w:ascii="Times New Roman" w:hAnsi="Times New Roman" w:cs="Times New Roman"/>
          <w:bCs/>
          <w:sz w:val="24"/>
          <w:szCs w:val="24"/>
        </w:rPr>
        <w:t xml:space="preserve"> znanstvenoj grani </w:t>
      </w:r>
      <w:r w:rsidRPr="00335241">
        <w:rPr>
          <w:rFonts w:ascii="Times New Roman" w:hAnsi="Times New Roman" w:cs="Times New Roman"/>
          <w:bCs/>
          <w:i/>
          <w:sz w:val="24"/>
          <w:szCs w:val="24"/>
        </w:rPr>
        <w:t xml:space="preserve">analiza, sinteza i vođenje kemijskih procesa </w:t>
      </w:r>
      <w:r w:rsidRPr="00335241">
        <w:rPr>
          <w:rFonts w:ascii="Times New Roman" w:hAnsi="Times New Roman" w:cs="Times New Roman"/>
          <w:bCs/>
          <w:sz w:val="24"/>
          <w:szCs w:val="24"/>
        </w:rPr>
        <w:t xml:space="preserve">na </w:t>
      </w:r>
      <w:r w:rsidRPr="00335241">
        <w:rPr>
          <w:rFonts w:ascii="Times New Roman" w:hAnsi="Times New Roman" w:cs="Times New Roman"/>
          <w:sz w:val="24"/>
          <w:szCs w:val="24"/>
        </w:rPr>
        <w:t xml:space="preserve">Kemijsko-tehnološkom fakultetu </w:t>
      </w:r>
      <w:r w:rsidRPr="00335241">
        <w:rPr>
          <w:rFonts w:ascii="Times New Roman" w:hAnsi="Times New Roman" w:cs="Times New Roman"/>
          <w:bCs/>
          <w:sz w:val="24"/>
          <w:szCs w:val="24"/>
        </w:rPr>
        <w:t>u Splitu.</w:t>
      </w:r>
    </w:p>
    <w:p w:rsidR="0082453B" w:rsidRDefault="0082453B" w:rsidP="0082453B">
      <w:pPr>
        <w:shd w:val="clear" w:color="auto" w:fill="FFFFFF"/>
        <w:spacing w:after="0" w:line="240" w:lineRule="auto"/>
        <w:jc w:val="both"/>
        <w:rPr>
          <w:rFonts w:ascii="Times New Roman" w:hAnsi="Times New Roman" w:cs="Times New Roman"/>
          <w:b/>
          <w:sz w:val="24"/>
          <w:szCs w:val="24"/>
        </w:rPr>
      </w:pPr>
    </w:p>
    <w:p w:rsidR="0082453B" w:rsidRPr="001475B1" w:rsidRDefault="0082453B" w:rsidP="0082453B">
      <w:pPr>
        <w:shd w:val="clear" w:color="auto" w:fill="FFFFFF"/>
        <w:spacing w:after="0" w:line="240" w:lineRule="auto"/>
        <w:jc w:val="both"/>
        <w:rPr>
          <w:rFonts w:ascii="Times New Roman" w:hAnsi="Times New Roman" w:cs="Times New Roman"/>
          <w:b/>
          <w:sz w:val="24"/>
          <w:szCs w:val="24"/>
        </w:rPr>
      </w:pPr>
    </w:p>
    <w:p w:rsidR="00D974C3" w:rsidRPr="00D974C3" w:rsidRDefault="00D974C3" w:rsidP="00061CA5">
      <w:pPr>
        <w:pStyle w:val="Odlomakpopisa"/>
        <w:numPr>
          <w:ilvl w:val="0"/>
          <w:numId w:val="11"/>
        </w:numPr>
        <w:spacing w:after="0" w:line="240" w:lineRule="auto"/>
        <w:jc w:val="both"/>
        <w:rPr>
          <w:rFonts w:ascii="Times New Roman" w:hAnsi="Times New Roman" w:cs="Times New Roman"/>
          <w:b/>
          <w:sz w:val="24"/>
          <w:szCs w:val="24"/>
        </w:rPr>
      </w:pPr>
      <w:r w:rsidRPr="00D974C3">
        <w:rPr>
          <w:rFonts w:ascii="Times New Roman" w:hAnsi="Times New Roman" w:cs="Times New Roman"/>
          <w:b/>
          <w:sz w:val="24"/>
          <w:szCs w:val="24"/>
        </w:rPr>
        <w:t>izv. prof. dr. sc. Sandre Svilović (KTF) u znanstveno-nastavno zvanje redovitog profesora</w:t>
      </w:r>
    </w:p>
    <w:p w:rsidR="0082453B" w:rsidRDefault="0082453B" w:rsidP="0082453B">
      <w:pPr>
        <w:pStyle w:val="Odlomakpopisa"/>
        <w:spacing w:after="0" w:line="240" w:lineRule="auto"/>
        <w:rPr>
          <w:rFonts w:ascii="Times New Roman" w:hAnsi="Times New Roman" w:cs="Times New Roman"/>
          <w:b/>
          <w:sz w:val="24"/>
          <w:szCs w:val="24"/>
        </w:rPr>
      </w:pPr>
    </w:p>
    <w:p w:rsidR="0082453B" w:rsidRDefault="00E77425" w:rsidP="00E77425">
      <w:pPr>
        <w:spacing w:after="0" w:line="240" w:lineRule="auto"/>
        <w:jc w:val="both"/>
        <w:rPr>
          <w:rFonts w:ascii="Times New Roman" w:eastAsia="Times New Roman" w:hAnsi="Times New Roman" w:cs="Times New Roman"/>
          <w:bCs/>
          <w:sz w:val="24"/>
          <w:szCs w:val="24"/>
          <w:lang w:eastAsia="hr-HR"/>
        </w:rPr>
      </w:pPr>
      <w:r w:rsidRPr="0082453B">
        <w:rPr>
          <w:rFonts w:ascii="Times New Roman" w:eastAsia="Times New Roman" w:hAnsi="Times New Roman" w:cs="Times New Roman"/>
          <w:bCs/>
          <w:sz w:val="24"/>
          <w:szCs w:val="24"/>
          <w:lang w:eastAsia="hr-HR"/>
        </w:rPr>
        <w:t xml:space="preserve">Nakon uvodnog izlaganja </w:t>
      </w:r>
      <w:r>
        <w:rPr>
          <w:rFonts w:ascii="Times New Roman" w:hAnsi="Times New Roman" w:cs="Times New Roman"/>
          <w:bCs/>
          <w:sz w:val="24"/>
          <w:szCs w:val="24"/>
        </w:rPr>
        <w:t>prof. dr. sc. Matka Ercega, dekana Kemijsko-tehnološkog</w:t>
      </w:r>
      <w:r w:rsidRPr="00795599">
        <w:rPr>
          <w:rFonts w:ascii="Times New Roman" w:hAnsi="Times New Roman" w:cs="Times New Roman"/>
          <w:sz w:val="24"/>
          <w:szCs w:val="24"/>
        </w:rPr>
        <w:t xml:space="preserve"> </w:t>
      </w:r>
      <w:r>
        <w:rPr>
          <w:rFonts w:ascii="Times New Roman" w:hAnsi="Times New Roman" w:cs="Times New Roman"/>
          <w:sz w:val="24"/>
          <w:szCs w:val="24"/>
        </w:rPr>
        <w:t xml:space="preserve">fakulteta u Splitu, </w:t>
      </w:r>
      <w:r w:rsidRPr="00795599">
        <w:rPr>
          <w:rFonts w:ascii="Times New Roman" w:eastAsia="Times New Roman" w:hAnsi="Times New Roman" w:cs="Times New Roman"/>
          <w:bCs/>
          <w:sz w:val="24"/>
          <w:szCs w:val="24"/>
          <w:lang w:eastAsia="hr-HR"/>
        </w:rPr>
        <w:t>jednoglasno je donesena sljedeća</w:t>
      </w:r>
    </w:p>
    <w:p w:rsidR="00E77425" w:rsidRPr="00795599" w:rsidRDefault="00E77425" w:rsidP="0082453B">
      <w:pPr>
        <w:spacing w:after="0" w:line="240" w:lineRule="auto"/>
        <w:ind w:right="181"/>
        <w:jc w:val="both"/>
        <w:rPr>
          <w:rFonts w:ascii="Times New Roman" w:eastAsia="Times New Roman" w:hAnsi="Times New Roman" w:cs="Times New Roman"/>
          <w:bCs/>
          <w:sz w:val="24"/>
          <w:szCs w:val="24"/>
          <w:lang w:eastAsia="hr-HR"/>
        </w:rPr>
      </w:pPr>
    </w:p>
    <w:p w:rsidR="0082453B" w:rsidRPr="00795599" w:rsidRDefault="0082453B" w:rsidP="0082453B">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82453B" w:rsidRPr="00795599" w:rsidRDefault="0082453B" w:rsidP="0082453B">
      <w:pPr>
        <w:spacing w:after="0" w:line="240" w:lineRule="auto"/>
        <w:ind w:right="181"/>
        <w:jc w:val="both"/>
        <w:rPr>
          <w:rFonts w:ascii="Times New Roman" w:hAnsi="Times New Roman" w:cs="Times New Roman"/>
          <w:b/>
          <w:sz w:val="24"/>
          <w:szCs w:val="24"/>
        </w:rPr>
      </w:pPr>
    </w:p>
    <w:p w:rsidR="00335241" w:rsidRPr="00335241" w:rsidRDefault="00335241" w:rsidP="00335241">
      <w:pPr>
        <w:spacing w:after="0" w:line="240" w:lineRule="auto"/>
        <w:jc w:val="both"/>
        <w:rPr>
          <w:rFonts w:ascii="Times New Roman" w:hAnsi="Times New Roman" w:cs="Times New Roman"/>
          <w:bCs/>
          <w:sz w:val="24"/>
          <w:szCs w:val="24"/>
        </w:rPr>
      </w:pPr>
      <w:r w:rsidRPr="00335241">
        <w:rPr>
          <w:rFonts w:ascii="Times New Roman" w:hAnsi="Times New Roman" w:cs="Times New Roman"/>
          <w:bCs/>
          <w:sz w:val="24"/>
          <w:szCs w:val="24"/>
        </w:rPr>
        <w:t>Potvrđuje se izbor</w:t>
      </w:r>
      <w:r w:rsidRPr="00335241">
        <w:rPr>
          <w:rFonts w:ascii="Times New Roman" w:hAnsi="Times New Roman" w:cs="Times New Roman"/>
          <w:b/>
          <w:bCs/>
          <w:sz w:val="24"/>
          <w:szCs w:val="24"/>
        </w:rPr>
        <w:t xml:space="preserve"> izv. prof. dr. sc. Sandre Svilović</w:t>
      </w:r>
      <w:r w:rsidRPr="00335241">
        <w:rPr>
          <w:rFonts w:ascii="Times New Roman" w:hAnsi="Times New Roman" w:cs="Times New Roman"/>
          <w:bCs/>
          <w:sz w:val="24"/>
          <w:szCs w:val="24"/>
        </w:rPr>
        <w:t xml:space="preserve"> u znanstveno-nastavno zvanje redoviti profesor, u znanstvenom području </w:t>
      </w:r>
      <w:r w:rsidRPr="00335241">
        <w:rPr>
          <w:rFonts w:ascii="Times New Roman" w:hAnsi="Times New Roman" w:cs="Times New Roman"/>
          <w:bCs/>
          <w:i/>
          <w:sz w:val="24"/>
          <w:szCs w:val="24"/>
        </w:rPr>
        <w:t>TEHNIČKE ZNANOSTI</w:t>
      </w:r>
      <w:r w:rsidRPr="00335241">
        <w:rPr>
          <w:rFonts w:ascii="Times New Roman" w:hAnsi="Times New Roman" w:cs="Times New Roman"/>
          <w:bCs/>
          <w:sz w:val="24"/>
          <w:szCs w:val="24"/>
        </w:rPr>
        <w:t xml:space="preserve">, znanstvenom polju </w:t>
      </w:r>
      <w:r w:rsidRPr="00335241">
        <w:rPr>
          <w:rFonts w:ascii="Times New Roman" w:hAnsi="Times New Roman" w:cs="Times New Roman"/>
          <w:bCs/>
          <w:i/>
          <w:sz w:val="24"/>
          <w:szCs w:val="24"/>
        </w:rPr>
        <w:t>Kemijsko inženjerstvo,</w:t>
      </w:r>
      <w:r w:rsidRPr="00335241">
        <w:rPr>
          <w:rFonts w:ascii="Times New Roman" w:hAnsi="Times New Roman" w:cs="Times New Roman"/>
          <w:bCs/>
          <w:sz w:val="24"/>
          <w:szCs w:val="24"/>
        </w:rPr>
        <w:t xml:space="preserve"> znanstvenoj grani </w:t>
      </w:r>
      <w:r w:rsidRPr="00335241">
        <w:rPr>
          <w:rFonts w:ascii="Times New Roman" w:hAnsi="Times New Roman" w:cs="Times New Roman"/>
          <w:bCs/>
          <w:i/>
          <w:sz w:val="24"/>
          <w:szCs w:val="24"/>
        </w:rPr>
        <w:t xml:space="preserve">reakcijsko inženjerstvo </w:t>
      </w:r>
      <w:r w:rsidRPr="00335241">
        <w:rPr>
          <w:rFonts w:ascii="Times New Roman" w:hAnsi="Times New Roman" w:cs="Times New Roman"/>
          <w:bCs/>
          <w:sz w:val="24"/>
          <w:szCs w:val="24"/>
        </w:rPr>
        <w:t>na Kemijsko-tehnološkom fakultetu u Splitu.</w:t>
      </w:r>
    </w:p>
    <w:p w:rsidR="00335241" w:rsidRPr="00335241" w:rsidRDefault="00335241" w:rsidP="00335241">
      <w:pPr>
        <w:spacing w:after="0" w:line="240" w:lineRule="auto"/>
        <w:jc w:val="both"/>
        <w:rPr>
          <w:rFonts w:ascii="Times New Roman" w:hAnsi="Times New Roman" w:cs="Times New Roman"/>
          <w:sz w:val="24"/>
          <w:szCs w:val="24"/>
        </w:rPr>
      </w:pPr>
    </w:p>
    <w:p w:rsidR="00626A50" w:rsidRPr="00D84B5B" w:rsidRDefault="00626A50" w:rsidP="00626A50">
      <w:pPr>
        <w:pStyle w:val="Odlomakpopisa"/>
        <w:spacing w:after="0" w:line="240" w:lineRule="auto"/>
        <w:ind w:left="0"/>
        <w:jc w:val="both"/>
        <w:rPr>
          <w:rFonts w:ascii="Times New Roman" w:hAnsi="Times New Roman" w:cs="Times New Roman"/>
          <w:b/>
          <w:sz w:val="24"/>
          <w:szCs w:val="24"/>
        </w:rPr>
      </w:pPr>
    </w:p>
    <w:p w:rsidR="00D974C3" w:rsidRPr="00D974C3" w:rsidRDefault="00D974C3" w:rsidP="00061CA5">
      <w:pPr>
        <w:pStyle w:val="Odlomakpopisa"/>
        <w:numPr>
          <w:ilvl w:val="0"/>
          <w:numId w:val="11"/>
        </w:numPr>
        <w:spacing w:after="0" w:line="240" w:lineRule="auto"/>
        <w:jc w:val="both"/>
        <w:rPr>
          <w:rFonts w:ascii="Times New Roman" w:hAnsi="Times New Roman" w:cs="Times New Roman"/>
          <w:b/>
          <w:sz w:val="24"/>
          <w:szCs w:val="24"/>
        </w:rPr>
      </w:pPr>
      <w:r w:rsidRPr="00D974C3">
        <w:rPr>
          <w:rFonts w:ascii="Times New Roman" w:hAnsi="Times New Roman" w:cs="Times New Roman"/>
          <w:b/>
          <w:sz w:val="24"/>
          <w:szCs w:val="24"/>
        </w:rPr>
        <w:t>izv. prof. dr. sc. Lene Malešević Perović (EF) u znanstveno-nastavno zvanje redovitog profesora</w:t>
      </w:r>
    </w:p>
    <w:p w:rsidR="001475B1" w:rsidRDefault="001475B1" w:rsidP="001475B1">
      <w:pPr>
        <w:spacing w:after="0" w:line="240" w:lineRule="auto"/>
        <w:jc w:val="both"/>
        <w:rPr>
          <w:rFonts w:ascii="Times New Roman" w:hAnsi="Times New Roman" w:cs="Times New Roman"/>
          <w:b/>
          <w:sz w:val="24"/>
          <w:szCs w:val="24"/>
        </w:rPr>
      </w:pPr>
    </w:p>
    <w:p w:rsidR="00626A50" w:rsidRPr="0082453B" w:rsidRDefault="00626A50" w:rsidP="00626A50">
      <w:pPr>
        <w:tabs>
          <w:tab w:val="left" w:pos="426"/>
        </w:tabs>
        <w:spacing w:after="0" w:line="240" w:lineRule="auto"/>
        <w:jc w:val="both"/>
        <w:rPr>
          <w:rFonts w:ascii="Times New Roman" w:hAnsi="Times New Roman" w:cs="Times New Roman"/>
          <w:bCs/>
          <w:sz w:val="24"/>
          <w:szCs w:val="24"/>
        </w:rPr>
      </w:pPr>
      <w:r w:rsidRPr="0082453B">
        <w:rPr>
          <w:rFonts w:ascii="Times New Roman" w:eastAsia="Times New Roman" w:hAnsi="Times New Roman" w:cs="Times New Roman"/>
          <w:bCs/>
          <w:sz w:val="24"/>
          <w:szCs w:val="24"/>
          <w:lang w:eastAsia="hr-HR"/>
        </w:rPr>
        <w:t xml:space="preserve">Nakon uvodnog izlaganja </w:t>
      </w:r>
      <w:r w:rsidRPr="0082453B">
        <w:rPr>
          <w:rFonts w:ascii="Times New Roman" w:hAnsi="Times New Roman" w:cs="Times New Roman"/>
          <w:bCs/>
          <w:sz w:val="24"/>
          <w:szCs w:val="24"/>
        </w:rPr>
        <w:t xml:space="preserve">prof. dr. sc. </w:t>
      </w:r>
      <w:r w:rsidR="00E77425">
        <w:rPr>
          <w:rFonts w:ascii="Times New Roman" w:hAnsi="Times New Roman" w:cs="Times New Roman"/>
          <w:bCs/>
          <w:sz w:val="24"/>
          <w:szCs w:val="24"/>
        </w:rPr>
        <w:t>Maje Fredotović</w:t>
      </w:r>
      <w:r>
        <w:rPr>
          <w:rFonts w:ascii="Times New Roman" w:hAnsi="Times New Roman" w:cs="Times New Roman"/>
          <w:bCs/>
          <w:sz w:val="24"/>
          <w:szCs w:val="24"/>
        </w:rPr>
        <w:t xml:space="preserve">, </w:t>
      </w:r>
      <w:r w:rsidRPr="0082453B">
        <w:rPr>
          <w:rFonts w:ascii="Times New Roman" w:hAnsi="Times New Roman" w:cs="Times New Roman"/>
          <w:bCs/>
          <w:sz w:val="24"/>
          <w:szCs w:val="24"/>
        </w:rPr>
        <w:t>dekan</w:t>
      </w:r>
      <w:r w:rsidR="00E77425">
        <w:rPr>
          <w:rFonts w:ascii="Times New Roman" w:hAnsi="Times New Roman" w:cs="Times New Roman"/>
          <w:bCs/>
          <w:sz w:val="24"/>
          <w:szCs w:val="24"/>
        </w:rPr>
        <w:t>ice</w:t>
      </w:r>
      <w:r w:rsidRPr="0082453B">
        <w:rPr>
          <w:rFonts w:ascii="Times New Roman" w:hAnsi="Times New Roman" w:cs="Times New Roman"/>
          <w:bCs/>
          <w:sz w:val="24"/>
          <w:szCs w:val="24"/>
        </w:rPr>
        <w:t xml:space="preserve"> </w:t>
      </w:r>
      <w:r w:rsidR="00E77425">
        <w:rPr>
          <w:rFonts w:ascii="Times New Roman" w:hAnsi="Times New Roman" w:cs="Times New Roman"/>
          <w:bCs/>
          <w:sz w:val="24"/>
          <w:szCs w:val="24"/>
        </w:rPr>
        <w:t>Ekonomskog</w:t>
      </w:r>
      <w:r>
        <w:rPr>
          <w:rFonts w:ascii="Times New Roman" w:hAnsi="Times New Roman" w:cs="Times New Roman"/>
          <w:bCs/>
          <w:sz w:val="24"/>
          <w:szCs w:val="24"/>
        </w:rPr>
        <w:t xml:space="preserve"> fakulteta u Splitu</w:t>
      </w:r>
      <w:r w:rsidRPr="00795599">
        <w:rPr>
          <w:rFonts w:ascii="Times New Roman" w:eastAsia="Times New Roman" w:hAnsi="Times New Roman" w:cs="Times New Roman"/>
          <w:bCs/>
          <w:sz w:val="24"/>
          <w:szCs w:val="24"/>
          <w:lang w:eastAsia="hr-HR"/>
        </w:rPr>
        <w:t>,</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626A50" w:rsidRPr="00795599" w:rsidRDefault="00626A50" w:rsidP="00626A50">
      <w:pPr>
        <w:spacing w:after="0" w:line="240" w:lineRule="auto"/>
        <w:ind w:right="181"/>
        <w:jc w:val="both"/>
        <w:rPr>
          <w:rFonts w:ascii="Times New Roman" w:eastAsia="Times New Roman" w:hAnsi="Times New Roman" w:cs="Times New Roman"/>
          <w:bCs/>
          <w:sz w:val="24"/>
          <w:szCs w:val="24"/>
          <w:lang w:eastAsia="hr-HR"/>
        </w:rPr>
      </w:pPr>
    </w:p>
    <w:p w:rsidR="00626A50" w:rsidRPr="00795599" w:rsidRDefault="00626A50" w:rsidP="00626A50">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626A50" w:rsidRPr="00795599" w:rsidRDefault="00626A50" w:rsidP="00626A50">
      <w:pPr>
        <w:spacing w:after="0" w:line="240" w:lineRule="auto"/>
        <w:ind w:right="181"/>
        <w:jc w:val="both"/>
        <w:rPr>
          <w:rFonts w:ascii="Times New Roman" w:hAnsi="Times New Roman" w:cs="Times New Roman"/>
          <w:b/>
          <w:sz w:val="24"/>
          <w:szCs w:val="24"/>
        </w:rPr>
      </w:pPr>
    </w:p>
    <w:p w:rsidR="00335241" w:rsidRPr="00335241" w:rsidRDefault="00335241" w:rsidP="00335241">
      <w:pPr>
        <w:spacing w:after="0" w:line="240" w:lineRule="auto"/>
        <w:jc w:val="both"/>
        <w:rPr>
          <w:rFonts w:ascii="Times New Roman" w:hAnsi="Times New Roman" w:cs="Times New Roman"/>
          <w:bCs/>
          <w:sz w:val="24"/>
          <w:szCs w:val="24"/>
        </w:rPr>
      </w:pPr>
      <w:r w:rsidRPr="00335241">
        <w:rPr>
          <w:rFonts w:ascii="Times New Roman" w:hAnsi="Times New Roman" w:cs="Times New Roman"/>
          <w:bCs/>
          <w:sz w:val="24"/>
          <w:szCs w:val="24"/>
        </w:rPr>
        <w:t xml:space="preserve">Potvrđuje se izbor </w:t>
      </w:r>
      <w:r w:rsidRPr="00335241">
        <w:rPr>
          <w:rFonts w:ascii="Times New Roman" w:hAnsi="Times New Roman" w:cs="Times New Roman"/>
          <w:b/>
          <w:bCs/>
          <w:sz w:val="24"/>
          <w:szCs w:val="24"/>
        </w:rPr>
        <w:t>izv.</w:t>
      </w:r>
      <w:r w:rsidRPr="00335241">
        <w:rPr>
          <w:rFonts w:ascii="Times New Roman" w:hAnsi="Times New Roman" w:cs="Times New Roman"/>
          <w:bCs/>
          <w:sz w:val="24"/>
          <w:szCs w:val="24"/>
        </w:rPr>
        <w:t xml:space="preserve"> </w:t>
      </w:r>
      <w:r w:rsidRPr="00335241">
        <w:rPr>
          <w:rFonts w:ascii="Times New Roman" w:hAnsi="Times New Roman" w:cs="Times New Roman"/>
          <w:b/>
          <w:bCs/>
          <w:sz w:val="24"/>
          <w:szCs w:val="24"/>
        </w:rPr>
        <w:t>prof. dr. sc. Lene Malešević Perović</w:t>
      </w:r>
      <w:r w:rsidRPr="00335241">
        <w:rPr>
          <w:rFonts w:ascii="Times New Roman" w:hAnsi="Times New Roman" w:cs="Times New Roman"/>
          <w:bCs/>
          <w:sz w:val="24"/>
          <w:szCs w:val="24"/>
        </w:rPr>
        <w:t xml:space="preserve"> u znanstveno-nastavno zvanje redoviti profesor, u znanstvenom području </w:t>
      </w:r>
      <w:r w:rsidRPr="00335241">
        <w:rPr>
          <w:rFonts w:ascii="Times New Roman" w:hAnsi="Times New Roman" w:cs="Times New Roman"/>
          <w:bCs/>
          <w:i/>
          <w:sz w:val="24"/>
          <w:szCs w:val="24"/>
        </w:rPr>
        <w:t>DRUŠTVENE ZNANOSTI</w:t>
      </w:r>
      <w:r w:rsidRPr="00335241">
        <w:rPr>
          <w:rFonts w:ascii="Times New Roman" w:hAnsi="Times New Roman" w:cs="Times New Roman"/>
          <w:bCs/>
          <w:sz w:val="24"/>
          <w:szCs w:val="24"/>
        </w:rPr>
        <w:t xml:space="preserve">, znanstvenom polju </w:t>
      </w:r>
      <w:r w:rsidRPr="00335241">
        <w:rPr>
          <w:rFonts w:ascii="Times New Roman" w:hAnsi="Times New Roman" w:cs="Times New Roman"/>
          <w:bCs/>
          <w:i/>
          <w:sz w:val="24"/>
          <w:szCs w:val="24"/>
        </w:rPr>
        <w:t xml:space="preserve">Ekonomija, </w:t>
      </w:r>
      <w:r w:rsidRPr="00335241">
        <w:rPr>
          <w:rFonts w:ascii="Times New Roman" w:hAnsi="Times New Roman" w:cs="Times New Roman"/>
          <w:bCs/>
          <w:sz w:val="24"/>
          <w:szCs w:val="24"/>
        </w:rPr>
        <w:t xml:space="preserve">znanstvenoj grani </w:t>
      </w:r>
      <w:r w:rsidRPr="00335241">
        <w:rPr>
          <w:rFonts w:ascii="Times New Roman" w:hAnsi="Times New Roman" w:cs="Times New Roman"/>
          <w:bCs/>
          <w:i/>
          <w:sz w:val="24"/>
          <w:szCs w:val="24"/>
        </w:rPr>
        <w:t xml:space="preserve">opća ekonomija </w:t>
      </w:r>
      <w:r w:rsidRPr="00335241">
        <w:rPr>
          <w:rFonts w:ascii="Times New Roman" w:hAnsi="Times New Roman" w:cs="Times New Roman"/>
          <w:bCs/>
          <w:sz w:val="24"/>
          <w:szCs w:val="24"/>
        </w:rPr>
        <w:t xml:space="preserve">na </w:t>
      </w:r>
      <w:r w:rsidRPr="00335241">
        <w:rPr>
          <w:rFonts w:ascii="Times New Roman" w:hAnsi="Times New Roman" w:cs="Times New Roman"/>
          <w:sz w:val="24"/>
          <w:szCs w:val="24"/>
        </w:rPr>
        <w:t xml:space="preserve">Ekonomskom fakultetu </w:t>
      </w:r>
      <w:r w:rsidRPr="00335241">
        <w:rPr>
          <w:rFonts w:ascii="Times New Roman" w:hAnsi="Times New Roman" w:cs="Times New Roman"/>
          <w:bCs/>
          <w:sz w:val="24"/>
          <w:szCs w:val="24"/>
        </w:rPr>
        <w:t>u Splitu.</w:t>
      </w:r>
    </w:p>
    <w:p w:rsidR="00626A50" w:rsidRPr="00335241" w:rsidRDefault="00626A50" w:rsidP="00335241">
      <w:pPr>
        <w:spacing w:after="0" w:line="240" w:lineRule="auto"/>
        <w:jc w:val="both"/>
        <w:rPr>
          <w:rFonts w:ascii="Times New Roman" w:hAnsi="Times New Roman" w:cs="Times New Roman"/>
          <w:b/>
          <w:sz w:val="24"/>
          <w:szCs w:val="24"/>
        </w:rPr>
      </w:pPr>
    </w:p>
    <w:p w:rsidR="009D0F45" w:rsidRDefault="009D0F45" w:rsidP="00D974C3">
      <w:pPr>
        <w:spacing w:after="0" w:line="240" w:lineRule="auto"/>
        <w:jc w:val="both"/>
        <w:rPr>
          <w:rFonts w:ascii="Times New Roman" w:hAnsi="Times New Roman" w:cs="Times New Roman"/>
          <w:b/>
          <w:sz w:val="24"/>
          <w:szCs w:val="24"/>
        </w:rPr>
      </w:pPr>
    </w:p>
    <w:p w:rsidR="00D974C3" w:rsidRPr="00D974C3" w:rsidRDefault="00D974C3" w:rsidP="00D974C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 6</w:t>
      </w:r>
      <w:r w:rsidR="00D84B5B" w:rsidRPr="00D84B5B">
        <w:rPr>
          <w:rFonts w:ascii="Times New Roman" w:hAnsi="Times New Roman" w:cs="Times New Roman"/>
          <w:b/>
          <w:sz w:val="24"/>
          <w:szCs w:val="24"/>
        </w:rPr>
        <w:t xml:space="preserve">. </w:t>
      </w:r>
      <w:r w:rsidRPr="00D974C3">
        <w:rPr>
          <w:rFonts w:ascii="Times New Roman" w:hAnsi="Times New Roman" w:cs="Times New Roman"/>
          <w:b/>
          <w:sz w:val="24"/>
          <w:szCs w:val="24"/>
        </w:rPr>
        <w:t>Donošenje Prethodnog mišljenja o utvrđivanju ispunjenja kriterija nastavne izvrsnosti za prof. dr. sc. Rosandu Mulić s Pomorskog fakulteta u Splitu</w:t>
      </w:r>
    </w:p>
    <w:p w:rsidR="001475B1" w:rsidRDefault="001475B1" w:rsidP="00D974C3">
      <w:pPr>
        <w:spacing w:after="0" w:line="240" w:lineRule="auto"/>
        <w:jc w:val="both"/>
        <w:rPr>
          <w:rFonts w:ascii="Times New Roman" w:eastAsia="Times New Roman" w:hAnsi="Times New Roman" w:cs="Times New Roman"/>
          <w:b/>
          <w:bCs/>
          <w:sz w:val="24"/>
          <w:szCs w:val="24"/>
          <w:lang w:eastAsia="hr-HR"/>
        </w:rPr>
      </w:pPr>
    </w:p>
    <w:p w:rsidR="00AF557E" w:rsidRDefault="00AF557E" w:rsidP="009D0F45">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w:t>
      </w:r>
      <w:r w:rsidR="00E77425">
        <w:rPr>
          <w:rFonts w:ascii="Times New Roman" w:eastAsia="Times New Roman" w:hAnsi="Times New Roman" w:cs="Times New Roman"/>
          <w:bCs/>
          <w:sz w:val="24"/>
          <w:szCs w:val="24"/>
          <w:lang w:eastAsia="hr-HR"/>
        </w:rPr>
        <w:t>prof. dr. sc. Pere Vidana, dekana Pomorskog fakulteta u Splitu</w:t>
      </w:r>
      <w:r w:rsidRPr="00AA1366">
        <w:rPr>
          <w:rFonts w:ascii="Times New Roman" w:eastAsia="Times New Roman" w:hAnsi="Times New Roman" w:cs="Times New Roman"/>
          <w:bCs/>
          <w:sz w:val="24"/>
          <w:szCs w:val="24"/>
          <w:lang w:eastAsia="hr-HR"/>
        </w:rPr>
        <w:t>, jednoglasno je donesena sljedeća</w:t>
      </w:r>
    </w:p>
    <w:p w:rsidR="009D0F45" w:rsidRPr="00C05069" w:rsidRDefault="009D0F45" w:rsidP="009D0F45">
      <w:pPr>
        <w:spacing w:after="0" w:line="240" w:lineRule="auto"/>
        <w:jc w:val="both"/>
        <w:rPr>
          <w:rFonts w:ascii="Times New Roman" w:eastAsia="Times New Roman" w:hAnsi="Times New Roman" w:cs="Times New Roman"/>
          <w:bCs/>
          <w:sz w:val="24"/>
          <w:szCs w:val="24"/>
          <w:lang w:eastAsia="hr-HR"/>
        </w:rPr>
      </w:pPr>
    </w:p>
    <w:p w:rsidR="00AF557E" w:rsidRPr="00AA1366" w:rsidRDefault="00AF557E" w:rsidP="00AF557E">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AF557E" w:rsidRDefault="00AF557E" w:rsidP="00AF557E">
      <w:pPr>
        <w:spacing w:after="0" w:line="240" w:lineRule="auto"/>
        <w:jc w:val="both"/>
        <w:rPr>
          <w:rFonts w:ascii="Times New Roman" w:eastAsia="Calibri" w:hAnsi="Times New Roman" w:cs="Times New Roman"/>
          <w:sz w:val="24"/>
          <w:szCs w:val="24"/>
        </w:rPr>
      </w:pPr>
    </w:p>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lastRenderedPageBreak/>
        <w:t xml:space="preserve">Senat Sveučilišta u Splitu donosi prethodno mišljenje da </w:t>
      </w:r>
      <w:r w:rsidRPr="00335241">
        <w:rPr>
          <w:rFonts w:ascii="Times New Roman" w:hAnsi="Times New Roman" w:cs="Times New Roman"/>
          <w:b/>
          <w:sz w:val="24"/>
          <w:szCs w:val="24"/>
        </w:rPr>
        <w:t>prof. dr. sc. Rosanda Mulić</w:t>
      </w:r>
      <w:r w:rsidRPr="00335241">
        <w:rPr>
          <w:rFonts w:ascii="Times New Roman" w:hAnsi="Times New Roman" w:cs="Times New Roman"/>
          <w:sz w:val="24"/>
          <w:szCs w:val="24"/>
        </w:rPr>
        <w:t xml:space="preserve"> s Pomorskog fakulteta u Splitu ispunjava kriterije nastavne izvrsnosti sukladno čl. 10. st. 1. Zakona o izmjenama dopunama Zakona o znanstvenoj djelatnosti i visokom obrazovanju (NN 139/13) a u svezi produljenja ugovora o radu nakon 65. godine života.</w:t>
      </w:r>
    </w:p>
    <w:p w:rsidR="00335241" w:rsidRPr="00335241" w:rsidRDefault="00335241" w:rsidP="00335241">
      <w:pPr>
        <w:spacing w:after="0" w:line="240" w:lineRule="auto"/>
        <w:jc w:val="both"/>
        <w:rPr>
          <w:rFonts w:ascii="Times New Roman" w:hAnsi="Times New Roman" w:cs="Times New Roman"/>
          <w:i/>
          <w:sz w:val="24"/>
          <w:szCs w:val="24"/>
        </w:rPr>
      </w:pPr>
    </w:p>
    <w:p w:rsidR="00335241" w:rsidRPr="00335241" w:rsidRDefault="00335241" w:rsidP="00335241">
      <w:pPr>
        <w:spacing w:after="0" w:line="240" w:lineRule="auto"/>
        <w:jc w:val="center"/>
        <w:rPr>
          <w:rFonts w:ascii="Times New Roman" w:hAnsi="Times New Roman" w:cs="Times New Roman"/>
          <w:i/>
          <w:sz w:val="24"/>
          <w:szCs w:val="24"/>
        </w:rPr>
      </w:pPr>
      <w:r w:rsidRPr="00335241">
        <w:rPr>
          <w:rFonts w:ascii="Times New Roman" w:hAnsi="Times New Roman" w:cs="Times New Roman"/>
          <w:i/>
          <w:sz w:val="24"/>
          <w:szCs w:val="24"/>
        </w:rPr>
        <w:t>Obrazloženje</w:t>
      </w:r>
    </w:p>
    <w:p w:rsidR="00335241" w:rsidRPr="00335241" w:rsidRDefault="00335241" w:rsidP="00335241">
      <w:pPr>
        <w:spacing w:after="0" w:line="240" w:lineRule="auto"/>
        <w:jc w:val="both"/>
        <w:rPr>
          <w:rFonts w:ascii="Times New Roman" w:hAnsi="Times New Roman" w:cs="Times New Roman"/>
          <w:i/>
          <w:sz w:val="24"/>
          <w:szCs w:val="24"/>
        </w:rPr>
      </w:pPr>
    </w:p>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Izvješćem Centra za unaprjeđenje kvalitete Sveučilišta u Splitu klasa: 112-01/20-01/00017; urbroj: 2181-202-03-03-20-0002 od 24. rujna 2020. godine utvrđeno je da, sukladno rezultatima studentske ankete po akademskim godinama, prof. dr. sc. Rosanda Mulić ispunjava kriterije iz čl. 10. st. 1. toč. b), al. 1. Zakona o izmjenama i dopunama Zakona o znanstvenoj djelatnosti i visokom obrazovanju (NN 139/13):</w:t>
      </w:r>
    </w:p>
    <w:p w:rsidR="00335241" w:rsidRPr="00335241" w:rsidRDefault="00335241" w:rsidP="00335241">
      <w:pPr>
        <w:spacing w:after="0" w:line="240" w:lineRule="auto"/>
        <w:jc w:val="both"/>
        <w:rPr>
          <w:rFonts w:ascii="Times New Roman" w:hAnsi="Times New Roman" w:cs="Times New Roman"/>
          <w:sz w:val="24"/>
          <w:szCs w:val="24"/>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tblBorders>
        <w:tblLook w:val="0420" w:firstRow="1" w:lastRow="0" w:firstColumn="0" w:lastColumn="0" w:noHBand="0" w:noVBand="1"/>
      </w:tblPr>
      <w:tblGrid>
        <w:gridCol w:w="4393"/>
        <w:gridCol w:w="4254"/>
      </w:tblGrid>
      <w:tr w:rsidR="00335241" w:rsidRPr="00335241" w:rsidTr="008065D1">
        <w:tc>
          <w:tcPr>
            <w:tcW w:w="4393" w:type="dxa"/>
            <w:tcBorders>
              <w:top w:val="single" w:sz="6" w:space="0" w:color="000000"/>
              <w:left w:val="single" w:sz="6" w:space="0" w:color="000000"/>
              <w:bottom w:val="single" w:sz="12" w:space="0" w:color="000000"/>
              <w:right w:val="nil"/>
            </w:tcBorders>
            <w:vAlign w:val="center"/>
            <w:hideMark/>
          </w:tcPr>
          <w:p w:rsidR="00335241" w:rsidRPr="00335241" w:rsidRDefault="00335241" w:rsidP="00335241">
            <w:pPr>
              <w:spacing w:after="0" w:line="240" w:lineRule="auto"/>
              <w:jc w:val="both"/>
              <w:rPr>
                <w:rFonts w:ascii="Times New Roman" w:hAnsi="Times New Roman" w:cs="Times New Roman"/>
                <w:b/>
                <w:bCs/>
                <w:sz w:val="24"/>
                <w:szCs w:val="24"/>
              </w:rPr>
            </w:pPr>
            <w:r w:rsidRPr="00335241">
              <w:rPr>
                <w:rFonts w:ascii="Times New Roman" w:hAnsi="Times New Roman" w:cs="Times New Roman"/>
                <w:b/>
                <w:bCs/>
                <w:sz w:val="24"/>
                <w:szCs w:val="24"/>
              </w:rPr>
              <w:t>Akademska godina</w:t>
            </w:r>
          </w:p>
        </w:tc>
        <w:tc>
          <w:tcPr>
            <w:tcW w:w="4254" w:type="dxa"/>
            <w:tcBorders>
              <w:top w:val="single" w:sz="6" w:space="0" w:color="000000"/>
              <w:left w:val="nil"/>
              <w:bottom w:val="single" w:sz="12" w:space="0" w:color="000000"/>
              <w:right w:val="single" w:sz="6" w:space="0" w:color="000000"/>
            </w:tcBorders>
            <w:vAlign w:val="center"/>
            <w:hideMark/>
          </w:tcPr>
          <w:p w:rsidR="00335241" w:rsidRPr="00335241" w:rsidRDefault="00335241" w:rsidP="00335241">
            <w:pPr>
              <w:spacing w:after="0" w:line="240" w:lineRule="auto"/>
              <w:jc w:val="both"/>
              <w:rPr>
                <w:rFonts w:ascii="Times New Roman" w:hAnsi="Times New Roman" w:cs="Times New Roman"/>
                <w:b/>
                <w:bCs/>
                <w:sz w:val="24"/>
                <w:szCs w:val="24"/>
              </w:rPr>
            </w:pPr>
            <w:r w:rsidRPr="00335241">
              <w:rPr>
                <w:rFonts w:ascii="Times New Roman" w:hAnsi="Times New Roman" w:cs="Times New Roman"/>
                <w:b/>
                <w:bCs/>
                <w:sz w:val="24"/>
                <w:szCs w:val="24"/>
              </w:rPr>
              <w:t>Ukupni globalni indeks</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2014./2015.</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4,8</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2015./2016.</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4,5</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2016./2017.</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4,2</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2017./2018.</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4,8</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2018./2019.</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4,7</w:t>
            </w:r>
          </w:p>
        </w:tc>
      </w:tr>
    </w:tbl>
    <w:p w:rsidR="00335241" w:rsidRPr="00335241" w:rsidRDefault="00335241" w:rsidP="00335241">
      <w:pPr>
        <w:spacing w:after="0" w:line="240" w:lineRule="auto"/>
        <w:jc w:val="both"/>
        <w:rPr>
          <w:rFonts w:ascii="Times New Roman" w:hAnsi="Times New Roman" w:cs="Times New Roman"/>
          <w:sz w:val="24"/>
          <w:szCs w:val="24"/>
        </w:rPr>
      </w:pPr>
    </w:p>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Odlukom Matičnog odbora za područje biomedicine i zdravstva, polje temeljnih medicinskih znanosti, kliničkih medicinskih znanosti, javnog zdravstva i zdravstvene zaštite, dentalne medicine i farmacije klasa: UP/I-640-03/21-05/0013; urbroj: 355-06-04-21-0002 od 21.travnja 2021. godine utvrđeno je da prof. dr. sc. Rosanda Mulić ispunjava i kriterije znanstvene izvrsnosti u postupku odabira zaposlenika za zaključenje ugovora o radu nakon 65 godine, iz čega proizlazi da prof. dr. sc. Rosanda Mulić udovoljava kriteriju iz čl. 10. st. 1. toč. b), al. 2. u svezi toč. a) Zakona o izmjenama dopunama Zakona o znanstvenoj djelatnosti i visokom obrazovanju (NN 139/13).</w:t>
      </w:r>
    </w:p>
    <w:p w:rsidR="00335241" w:rsidRPr="00335241" w:rsidRDefault="00335241" w:rsidP="00335241">
      <w:pPr>
        <w:spacing w:after="0" w:line="240" w:lineRule="auto"/>
        <w:jc w:val="both"/>
        <w:rPr>
          <w:rFonts w:ascii="Times New Roman" w:hAnsi="Times New Roman" w:cs="Times New Roman"/>
          <w:sz w:val="24"/>
          <w:szCs w:val="24"/>
        </w:rPr>
      </w:pPr>
    </w:p>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S obzirom na utvrđenja iz ove Odluke, Pomorski fakultet u Splitu će ovo prethodno mišljenje Senata Sveučilišta u Splitu, zajedno s ostalom odgovarajućom dokumentacijom dostaviti Nacionalnom vijeću za znanost, visoko obrazovanje i tehnološki razvoj na nadležno postupanje.</w:t>
      </w:r>
    </w:p>
    <w:p w:rsidR="00335241" w:rsidRPr="00335241" w:rsidRDefault="00335241" w:rsidP="00335241">
      <w:pPr>
        <w:spacing w:after="0" w:line="240" w:lineRule="auto"/>
        <w:jc w:val="both"/>
        <w:rPr>
          <w:rFonts w:ascii="Times New Roman" w:eastAsia="Calibri" w:hAnsi="Times New Roman" w:cs="Times New Roman"/>
          <w:sz w:val="24"/>
          <w:szCs w:val="24"/>
        </w:rPr>
      </w:pPr>
    </w:p>
    <w:p w:rsidR="00335241" w:rsidRPr="00335241" w:rsidRDefault="00335241" w:rsidP="00335241">
      <w:pPr>
        <w:spacing w:after="0" w:line="240" w:lineRule="auto"/>
        <w:jc w:val="both"/>
        <w:rPr>
          <w:rFonts w:ascii="Times New Roman" w:eastAsia="Calibri" w:hAnsi="Times New Roman" w:cs="Times New Roman"/>
          <w:sz w:val="24"/>
          <w:szCs w:val="24"/>
        </w:rPr>
      </w:pPr>
    </w:p>
    <w:p w:rsidR="009769CD" w:rsidRPr="009769CD" w:rsidRDefault="009769CD" w:rsidP="009769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 7</w:t>
      </w:r>
      <w:r w:rsidR="00D84B5B" w:rsidRPr="00D84B5B">
        <w:rPr>
          <w:rFonts w:ascii="Times New Roman" w:hAnsi="Times New Roman" w:cs="Times New Roman"/>
          <w:b/>
          <w:sz w:val="24"/>
          <w:szCs w:val="24"/>
        </w:rPr>
        <w:t xml:space="preserve">. </w:t>
      </w:r>
      <w:r w:rsidRPr="009769CD">
        <w:rPr>
          <w:rFonts w:ascii="Times New Roman" w:hAnsi="Times New Roman" w:cs="Times New Roman"/>
          <w:b/>
          <w:sz w:val="24"/>
          <w:szCs w:val="24"/>
        </w:rPr>
        <w:t>Donošenje Prethodnog mišljenja o utvrđivanju ispunjenja kriterija nastavne izvrsnosti za dr. sc. Adu Matokovića, profesora visoke škole u trajnom zvanju sa Sveučilišnog odjela za stručne studije u Splitu</w:t>
      </w:r>
    </w:p>
    <w:p w:rsidR="00AF557E" w:rsidRDefault="00AF557E" w:rsidP="00D84B5B">
      <w:pPr>
        <w:spacing w:after="0" w:line="240" w:lineRule="auto"/>
        <w:jc w:val="both"/>
        <w:rPr>
          <w:rFonts w:ascii="Times New Roman" w:hAnsi="Times New Roman" w:cs="Times New Roman"/>
          <w:b/>
          <w:sz w:val="24"/>
          <w:szCs w:val="24"/>
        </w:rPr>
      </w:pPr>
    </w:p>
    <w:p w:rsidR="00AF557E" w:rsidRDefault="00AF557E" w:rsidP="00AF557E">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w:t>
      </w:r>
      <w:r w:rsidR="00E77425">
        <w:rPr>
          <w:rFonts w:ascii="Times New Roman" w:eastAsia="Times New Roman" w:hAnsi="Times New Roman" w:cs="Times New Roman"/>
          <w:bCs/>
          <w:sz w:val="24"/>
          <w:szCs w:val="24"/>
          <w:lang w:eastAsia="hr-HR"/>
        </w:rPr>
        <w:t>dr. sc. Petra Pepura, višeg predavača, vršitelja dužnosti pročelnika Sveučilišnog odjela za stručne studije u Splitu</w:t>
      </w:r>
      <w:r w:rsidRPr="00AA1366">
        <w:rPr>
          <w:rFonts w:ascii="Times New Roman" w:eastAsia="Times New Roman" w:hAnsi="Times New Roman" w:cs="Times New Roman"/>
          <w:bCs/>
          <w:sz w:val="24"/>
          <w:szCs w:val="24"/>
          <w:lang w:eastAsia="hr-HR"/>
        </w:rPr>
        <w:t>, jednoglasno je donesena sljedeća</w:t>
      </w:r>
    </w:p>
    <w:p w:rsidR="00AF557E" w:rsidRPr="00C05069" w:rsidRDefault="00AF557E" w:rsidP="00AF557E">
      <w:pPr>
        <w:spacing w:after="0" w:line="240" w:lineRule="auto"/>
        <w:ind w:right="181"/>
        <w:jc w:val="both"/>
        <w:rPr>
          <w:rFonts w:ascii="Times New Roman" w:eastAsia="Times New Roman" w:hAnsi="Times New Roman" w:cs="Times New Roman"/>
          <w:bCs/>
          <w:sz w:val="24"/>
          <w:szCs w:val="24"/>
          <w:lang w:eastAsia="hr-HR"/>
        </w:rPr>
      </w:pPr>
    </w:p>
    <w:p w:rsidR="00AF557E" w:rsidRPr="00AA1366" w:rsidRDefault="00AF557E" w:rsidP="00AF557E">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9D0F45"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 xml:space="preserve">Senat Sveučilišta u Splitu donosi prethodno mišljenje da </w:t>
      </w:r>
      <w:r w:rsidRPr="00335241">
        <w:rPr>
          <w:rFonts w:ascii="Times New Roman" w:hAnsi="Times New Roman" w:cs="Times New Roman"/>
          <w:b/>
          <w:sz w:val="24"/>
          <w:szCs w:val="24"/>
        </w:rPr>
        <w:t>dr. sc. Ado Matoković, profesor visoke škole u trajnom zvanju</w:t>
      </w:r>
      <w:r w:rsidRPr="00335241">
        <w:rPr>
          <w:rFonts w:ascii="Times New Roman" w:hAnsi="Times New Roman" w:cs="Times New Roman"/>
          <w:sz w:val="24"/>
          <w:szCs w:val="24"/>
        </w:rPr>
        <w:t xml:space="preserve"> sa Sveučilišnog odjela za stručne studije u Splitu ispunjava kriterije nastavne izvrsnosti sukladno čl. 10. st. 1. Zakona o izmjenama dopunama Zakona o znanstvenoj djelatnosti i visokom obrazovanju (NN 139/13) a u svezi produljenja ugovora </w:t>
      </w:r>
      <w:r w:rsidR="009D0F45">
        <w:rPr>
          <w:rFonts w:ascii="Times New Roman" w:hAnsi="Times New Roman" w:cs="Times New Roman"/>
          <w:sz w:val="24"/>
          <w:szCs w:val="24"/>
        </w:rPr>
        <w:t>o radu nakon 65. godine života.</w:t>
      </w:r>
    </w:p>
    <w:p w:rsidR="009D0F45" w:rsidRPr="009D0F45" w:rsidRDefault="009D0F45" w:rsidP="00335241">
      <w:pPr>
        <w:spacing w:after="0" w:line="240" w:lineRule="auto"/>
        <w:jc w:val="both"/>
        <w:rPr>
          <w:rFonts w:ascii="Times New Roman" w:hAnsi="Times New Roman" w:cs="Times New Roman"/>
          <w:sz w:val="24"/>
          <w:szCs w:val="24"/>
        </w:rPr>
      </w:pPr>
    </w:p>
    <w:p w:rsidR="00335241" w:rsidRPr="00335241" w:rsidRDefault="00335241" w:rsidP="003278B2">
      <w:pPr>
        <w:spacing w:after="0" w:line="240" w:lineRule="auto"/>
        <w:jc w:val="center"/>
        <w:rPr>
          <w:rFonts w:ascii="Times New Roman" w:hAnsi="Times New Roman" w:cs="Times New Roman"/>
          <w:i/>
          <w:sz w:val="24"/>
          <w:szCs w:val="24"/>
        </w:rPr>
      </w:pPr>
      <w:r w:rsidRPr="00335241">
        <w:rPr>
          <w:rFonts w:ascii="Times New Roman" w:hAnsi="Times New Roman" w:cs="Times New Roman"/>
          <w:i/>
          <w:sz w:val="24"/>
          <w:szCs w:val="24"/>
        </w:rPr>
        <w:t>Obrazloženje</w:t>
      </w:r>
    </w:p>
    <w:p w:rsidR="00335241" w:rsidRPr="00335241" w:rsidRDefault="00335241" w:rsidP="00335241">
      <w:pPr>
        <w:spacing w:after="0" w:line="240" w:lineRule="auto"/>
        <w:jc w:val="both"/>
        <w:rPr>
          <w:rFonts w:ascii="Times New Roman" w:hAnsi="Times New Roman" w:cs="Times New Roman"/>
          <w:i/>
          <w:sz w:val="24"/>
          <w:szCs w:val="24"/>
        </w:rPr>
      </w:pPr>
    </w:p>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lastRenderedPageBreak/>
        <w:t xml:space="preserve">Izvješćem Centra za unaprjeđenje kvalitete Sveučilišta u Splitu klasa: 110-01/20-02/00002; urbroj: 2181-202-03-03-20-0002 od 4. studenoga 2020. godine utvrđeno je da, sukladno rezultatima studentske ankete po akademskim godinama, </w:t>
      </w:r>
      <w:r w:rsidRPr="00335241">
        <w:rPr>
          <w:rFonts w:ascii="Times New Roman" w:hAnsi="Times New Roman" w:cs="Times New Roman"/>
          <w:b/>
          <w:sz w:val="24"/>
          <w:szCs w:val="24"/>
        </w:rPr>
        <w:t>dr. sc. Ado Matoković, profesor visoke škole u trajnom zvanju</w:t>
      </w:r>
      <w:r w:rsidRPr="00335241">
        <w:rPr>
          <w:rFonts w:ascii="Times New Roman" w:hAnsi="Times New Roman" w:cs="Times New Roman"/>
          <w:sz w:val="24"/>
          <w:szCs w:val="24"/>
        </w:rPr>
        <w:t xml:space="preserve"> ispunjava kriterije iz čl. 10. st. 1. toč. c), al. 4. Zakona o izmjenama i dopunama Zakona o znanstvenoj djelatnosti i visokom obrazovanju (NN 139/13):</w:t>
      </w:r>
    </w:p>
    <w:p w:rsidR="00335241" w:rsidRPr="00335241" w:rsidRDefault="00335241" w:rsidP="00335241">
      <w:pPr>
        <w:spacing w:after="0" w:line="240" w:lineRule="auto"/>
        <w:jc w:val="both"/>
        <w:rPr>
          <w:rFonts w:ascii="Times New Roman" w:hAnsi="Times New Roman" w:cs="Times New Roman"/>
          <w:sz w:val="24"/>
          <w:szCs w:val="24"/>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tblBorders>
        <w:tblLook w:val="0420" w:firstRow="1" w:lastRow="0" w:firstColumn="0" w:lastColumn="0" w:noHBand="0" w:noVBand="1"/>
      </w:tblPr>
      <w:tblGrid>
        <w:gridCol w:w="4393"/>
        <w:gridCol w:w="4254"/>
      </w:tblGrid>
      <w:tr w:rsidR="00335241" w:rsidRPr="00335241" w:rsidTr="008065D1">
        <w:tc>
          <w:tcPr>
            <w:tcW w:w="4393" w:type="dxa"/>
            <w:tcBorders>
              <w:top w:val="single" w:sz="6" w:space="0" w:color="000000"/>
              <w:left w:val="single" w:sz="6" w:space="0" w:color="000000"/>
              <w:bottom w:val="single" w:sz="12" w:space="0" w:color="000000"/>
              <w:right w:val="nil"/>
            </w:tcBorders>
            <w:vAlign w:val="center"/>
            <w:hideMark/>
          </w:tcPr>
          <w:p w:rsidR="00335241" w:rsidRPr="00335241" w:rsidRDefault="00335241" w:rsidP="00335241">
            <w:pPr>
              <w:spacing w:after="0" w:line="240" w:lineRule="auto"/>
              <w:jc w:val="both"/>
              <w:rPr>
                <w:rFonts w:ascii="Times New Roman" w:hAnsi="Times New Roman" w:cs="Times New Roman"/>
                <w:b/>
                <w:bCs/>
                <w:sz w:val="24"/>
                <w:szCs w:val="24"/>
              </w:rPr>
            </w:pPr>
            <w:r w:rsidRPr="00335241">
              <w:rPr>
                <w:rFonts w:ascii="Times New Roman" w:hAnsi="Times New Roman" w:cs="Times New Roman"/>
                <w:b/>
                <w:bCs/>
                <w:sz w:val="24"/>
                <w:szCs w:val="24"/>
              </w:rPr>
              <w:t>Akademska godina</w:t>
            </w:r>
          </w:p>
        </w:tc>
        <w:tc>
          <w:tcPr>
            <w:tcW w:w="4254" w:type="dxa"/>
            <w:tcBorders>
              <w:top w:val="single" w:sz="6" w:space="0" w:color="000000"/>
              <w:left w:val="nil"/>
              <w:bottom w:val="single" w:sz="12" w:space="0" w:color="000000"/>
              <w:right w:val="single" w:sz="6" w:space="0" w:color="000000"/>
            </w:tcBorders>
            <w:vAlign w:val="center"/>
            <w:hideMark/>
          </w:tcPr>
          <w:p w:rsidR="00335241" w:rsidRPr="00335241" w:rsidRDefault="00335241" w:rsidP="00335241">
            <w:pPr>
              <w:spacing w:after="0" w:line="240" w:lineRule="auto"/>
              <w:jc w:val="both"/>
              <w:rPr>
                <w:rFonts w:ascii="Times New Roman" w:hAnsi="Times New Roman" w:cs="Times New Roman"/>
                <w:b/>
                <w:bCs/>
                <w:sz w:val="24"/>
                <w:szCs w:val="24"/>
              </w:rPr>
            </w:pPr>
            <w:r w:rsidRPr="00335241">
              <w:rPr>
                <w:rFonts w:ascii="Times New Roman" w:hAnsi="Times New Roman" w:cs="Times New Roman"/>
                <w:b/>
                <w:bCs/>
                <w:sz w:val="24"/>
                <w:szCs w:val="24"/>
              </w:rPr>
              <w:t>Ukupni globalni indeks</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2015./2016.</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4,4</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2016./2017.</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4,4</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2017./2018.</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4,6</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2018./2019.</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4,6</w:t>
            </w:r>
          </w:p>
        </w:tc>
      </w:tr>
      <w:tr w:rsidR="00335241" w:rsidRPr="00335241" w:rsidTr="008065D1">
        <w:tc>
          <w:tcPr>
            <w:tcW w:w="4393" w:type="dxa"/>
            <w:tcBorders>
              <w:top w:val="single" w:sz="6" w:space="0" w:color="000000"/>
              <w:left w:val="single" w:sz="6" w:space="0" w:color="000000"/>
              <w:bottom w:val="single" w:sz="6" w:space="0" w:color="000000"/>
              <w:right w:val="nil"/>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2019./2020.</w:t>
            </w:r>
          </w:p>
        </w:tc>
        <w:tc>
          <w:tcPr>
            <w:tcW w:w="4254" w:type="dxa"/>
            <w:tcBorders>
              <w:top w:val="single" w:sz="6" w:space="0" w:color="000000"/>
              <w:left w:val="nil"/>
              <w:bottom w:val="single" w:sz="6" w:space="0" w:color="000000"/>
              <w:right w:val="single" w:sz="6" w:space="0" w:color="000000"/>
            </w:tcBorders>
            <w:hideMark/>
          </w:tcPr>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4,8</w:t>
            </w:r>
          </w:p>
        </w:tc>
      </w:tr>
    </w:tbl>
    <w:p w:rsidR="00335241" w:rsidRPr="00335241" w:rsidRDefault="00335241" w:rsidP="00335241">
      <w:pPr>
        <w:spacing w:after="0" w:line="240" w:lineRule="auto"/>
        <w:jc w:val="both"/>
        <w:rPr>
          <w:rFonts w:ascii="Times New Roman" w:hAnsi="Times New Roman" w:cs="Times New Roman"/>
          <w:sz w:val="24"/>
          <w:szCs w:val="24"/>
        </w:rPr>
      </w:pPr>
    </w:p>
    <w:p w:rsidR="00335241" w:rsidRPr="00335241" w:rsidRDefault="00335241" w:rsidP="00335241">
      <w:pPr>
        <w:spacing w:after="0" w:line="240" w:lineRule="auto"/>
        <w:jc w:val="both"/>
        <w:rPr>
          <w:rFonts w:ascii="Times New Roman" w:hAnsi="Times New Roman" w:cs="Times New Roman"/>
          <w:sz w:val="24"/>
          <w:szCs w:val="24"/>
        </w:rPr>
      </w:pPr>
      <w:r w:rsidRPr="00335241">
        <w:rPr>
          <w:rFonts w:ascii="Times New Roman" w:hAnsi="Times New Roman" w:cs="Times New Roman"/>
          <w:sz w:val="24"/>
          <w:szCs w:val="24"/>
        </w:rPr>
        <w:t>S obzirom na utvrđenja iz ove Odluke, Sveučilišni odjel za stručne studije u Splitu će ovo prethodno mišljenje Senata Sveučilišta u Splitu, zajedno s ostalom odgovarajućom dokumentacijom dostaviti Nacionalnom vijeću za znanost, visoko obrazovanje i tehnološki razvoj na nadležno postupanje.</w:t>
      </w:r>
    </w:p>
    <w:p w:rsidR="00335241" w:rsidRPr="00335241" w:rsidRDefault="00335241" w:rsidP="00335241">
      <w:pPr>
        <w:spacing w:after="0" w:line="240" w:lineRule="auto"/>
        <w:jc w:val="both"/>
        <w:rPr>
          <w:rFonts w:ascii="Times New Roman" w:eastAsia="Calibri" w:hAnsi="Times New Roman" w:cs="Times New Roman"/>
          <w:sz w:val="24"/>
          <w:szCs w:val="24"/>
        </w:rPr>
      </w:pPr>
    </w:p>
    <w:p w:rsidR="00D84B5B" w:rsidRDefault="00D84B5B" w:rsidP="00D84B5B">
      <w:pPr>
        <w:spacing w:after="0" w:line="240" w:lineRule="auto"/>
        <w:jc w:val="both"/>
        <w:rPr>
          <w:rFonts w:ascii="Times New Roman" w:hAnsi="Times New Roman" w:cs="Times New Roman"/>
          <w:b/>
          <w:sz w:val="24"/>
          <w:szCs w:val="24"/>
        </w:rPr>
      </w:pPr>
    </w:p>
    <w:p w:rsidR="009769CD" w:rsidRPr="009769CD" w:rsidRDefault="009769CD" w:rsidP="009769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 8</w:t>
      </w:r>
      <w:r w:rsidR="00D84B5B" w:rsidRPr="00D84B5B">
        <w:rPr>
          <w:rFonts w:ascii="Times New Roman" w:hAnsi="Times New Roman" w:cs="Times New Roman"/>
          <w:b/>
          <w:sz w:val="24"/>
          <w:szCs w:val="24"/>
        </w:rPr>
        <w:t xml:space="preserve">. </w:t>
      </w:r>
      <w:r w:rsidRPr="009769CD">
        <w:rPr>
          <w:rFonts w:ascii="Times New Roman" w:hAnsi="Times New Roman" w:cs="Times New Roman"/>
          <w:b/>
          <w:sz w:val="24"/>
          <w:szCs w:val="24"/>
        </w:rPr>
        <w:t>Usvajanje Akcijskog plana Sveučilišta u Splitu za 2021. godinu</w:t>
      </w:r>
    </w:p>
    <w:p w:rsidR="00D84B5B" w:rsidRDefault="00D84B5B" w:rsidP="00D84B5B">
      <w:pPr>
        <w:spacing w:after="0" w:line="240" w:lineRule="auto"/>
        <w:jc w:val="both"/>
        <w:rPr>
          <w:rFonts w:ascii="Times New Roman" w:hAnsi="Times New Roman" w:cs="Times New Roman"/>
          <w:b/>
          <w:sz w:val="24"/>
          <w:szCs w:val="24"/>
        </w:rPr>
      </w:pPr>
    </w:p>
    <w:p w:rsidR="00AF557E" w:rsidRDefault="00AF557E" w:rsidP="00AF557E">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prof. dr. sc. </w:t>
      </w:r>
      <w:r w:rsidR="00E77425">
        <w:rPr>
          <w:rFonts w:ascii="Times New Roman" w:eastAsia="Times New Roman" w:hAnsi="Times New Roman" w:cs="Times New Roman"/>
          <w:bCs/>
          <w:sz w:val="24"/>
          <w:szCs w:val="24"/>
          <w:lang w:eastAsia="hr-HR"/>
        </w:rPr>
        <w:t>Tomislava Kilića</w:t>
      </w:r>
      <w:r w:rsidRPr="00AA1366">
        <w:rPr>
          <w:rFonts w:ascii="Times New Roman" w:eastAsia="Times New Roman" w:hAnsi="Times New Roman" w:cs="Times New Roman"/>
          <w:bCs/>
          <w:sz w:val="24"/>
          <w:szCs w:val="24"/>
          <w:lang w:eastAsia="hr-HR"/>
        </w:rPr>
        <w:t>, jednoglasno je donesena sljedeća</w:t>
      </w:r>
    </w:p>
    <w:p w:rsidR="00AF557E" w:rsidRPr="00C05069" w:rsidRDefault="00AF557E" w:rsidP="00AF557E">
      <w:pPr>
        <w:spacing w:after="0" w:line="240" w:lineRule="auto"/>
        <w:ind w:right="181"/>
        <w:jc w:val="both"/>
        <w:rPr>
          <w:rFonts w:ascii="Times New Roman" w:eastAsia="Times New Roman" w:hAnsi="Times New Roman" w:cs="Times New Roman"/>
          <w:bCs/>
          <w:sz w:val="24"/>
          <w:szCs w:val="24"/>
          <w:lang w:eastAsia="hr-HR"/>
        </w:rPr>
      </w:pPr>
    </w:p>
    <w:p w:rsidR="00AF557E" w:rsidRPr="00AA1366" w:rsidRDefault="00AF557E" w:rsidP="00AF557E">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AF557E" w:rsidRDefault="00AF557E" w:rsidP="00AF557E">
      <w:pPr>
        <w:spacing w:after="0" w:line="240" w:lineRule="auto"/>
        <w:jc w:val="both"/>
        <w:rPr>
          <w:rFonts w:ascii="Times New Roman" w:eastAsia="Calibri" w:hAnsi="Times New Roman" w:cs="Times New Roman"/>
          <w:sz w:val="24"/>
          <w:szCs w:val="24"/>
        </w:rPr>
      </w:pPr>
    </w:p>
    <w:p w:rsidR="003278B2" w:rsidRPr="003278B2" w:rsidRDefault="003278B2" w:rsidP="003278B2">
      <w:pPr>
        <w:spacing w:after="0" w:line="240" w:lineRule="auto"/>
        <w:ind w:left="284" w:hanging="284"/>
        <w:jc w:val="both"/>
        <w:rPr>
          <w:rFonts w:ascii="Times New Roman" w:hAnsi="Times New Roman" w:cs="Times New Roman"/>
          <w:sz w:val="24"/>
          <w:szCs w:val="24"/>
        </w:rPr>
      </w:pPr>
      <w:r w:rsidRPr="003278B2">
        <w:rPr>
          <w:rFonts w:ascii="Times New Roman" w:hAnsi="Times New Roman" w:cs="Times New Roman"/>
          <w:sz w:val="24"/>
          <w:szCs w:val="24"/>
        </w:rPr>
        <w:t xml:space="preserve">1. Usvaja se </w:t>
      </w:r>
      <w:r w:rsidRPr="003278B2">
        <w:rPr>
          <w:rFonts w:ascii="Times New Roman" w:hAnsi="Times New Roman" w:cs="Times New Roman"/>
          <w:i/>
          <w:sz w:val="24"/>
          <w:szCs w:val="24"/>
        </w:rPr>
        <w:t>Akcijski plan provedbe Strategije Sveučilišta u Splitu za 2021. godinu</w:t>
      </w:r>
      <w:r w:rsidRPr="003278B2">
        <w:rPr>
          <w:rFonts w:ascii="Times New Roman" w:hAnsi="Times New Roman" w:cs="Times New Roman"/>
          <w:sz w:val="24"/>
          <w:szCs w:val="24"/>
        </w:rPr>
        <w:t>, čiji tekst je sastavni dio ove Odluke.</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2. Ova Odluka stupa na snagu danom donošenja.</w:t>
      </w:r>
    </w:p>
    <w:p w:rsidR="003278B2" w:rsidRPr="003278B2" w:rsidRDefault="003278B2" w:rsidP="003278B2">
      <w:pPr>
        <w:spacing w:after="0" w:line="240" w:lineRule="auto"/>
        <w:jc w:val="both"/>
        <w:rPr>
          <w:rFonts w:ascii="Times New Roman" w:hAnsi="Times New Roman" w:cs="Times New Roman"/>
          <w:sz w:val="24"/>
          <w:szCs w:val="24"/>
        </w:rPr>
      </w:pPr>
    </w:p>
    <w:p w:rsidR="00AF557E" w:rsidRPr="003278B2" w:rsidRDefault="00AF557E" w:rsidP="003278B2">
      <w:pPr>
        <w:spacing w:after="0" w:line="240" w:lineRule="auto"/>
        <w:jc w:val="both"/>
        <w:rPr>
          <w:rFonts w:ascii="Times New Roman" w:hAnsi="Times New Roman" w:cs="Times New Roman"/>
          <w:b/>
          <w:sz w:val="24"/>
          <w:szCs w:val="24"/>
        </w:rPr>
      </w:pPr>
    </w:p>
    <w:p w:rsidR="009769CD" w:rsidRPr="009769CD" w:rsidRDefault="009769CD" w:rsidP="009769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 9</w:t>
      </w:r>
      <w:r w:rsidR="00D84B5B" w:rsidRPr="00D84B5B">
        <w:rPr>
          <w:rFonts w:ascii="Times New Roman" w:hAnsi="Times New Roman" w:cs="Times New Roman"/>
          <w:b/>
          <w:sz w:val="24"/>
          <w:szCs w:val="24"/>
        </w:rPr>
        <w:t xml:space="preserve">. </w:t>
      </w:r>
      <w:r w:rsidRPr="009769CD">
        <w:rPr>
          <w:rFonts w:ascii="Times New Roman" w:hAnsi="Times New Roman" w:cs="Times New Roman"/>
          <w:b/>
          <w:sz w:val="24"/>
          <w:szCs w:val="24"/>
        </w:rPr>
        <w:t>Donošenje odluke o pokretanju postupka izbora članova Senata koji nisu članovi po položaju</w:t>
      </w:r>
    </w:p>
    <w:p w:rsidR="00AF557E" w:rsidRDefault="00AF557E" w:rsidP="00C766AB">
      <w:pPr>
        <w:spacing w:after="0" w:line="240" w:lineRule="auto"/>
        <w:jc w:val="both"/>
        <w:rPr>
          <w:rFonts w:ascii="Times New Roman" w:hAnsi="Times New Roman" w:cs="Times New Roman"/>
          <w:b/>
          <w:sz w:val="24"/>
          <w:szCs w:val="24"/>
        </w:rPr>
      </w:pPr>
    </w:p>
    <w:p w:rsidR="00AF557E" w:rsidRDefault="00AF557E" w:rsidP="00AF557E">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sidR="006E7452">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sidR="006E7452">
        <w:rPr>
          <w:rFonts w:ascii="Times New Roman" w:eastAsia="Times New Roman" w:hAnsi="Times New Roman" w:cs="Times New Roman"/>
          <w:bCs/>
          <w:sz w:val="24"/>
          <w:szCs w:val="24"/>
          <w:lang w:eastAsia="hr-HR"/>
        </w:rPr>
        <w:t>Željka Radića</w:t>
      </w:r>
      <w:r w:rsidRPr="00482945">
        <w:rPr>
          <w:rFonts w:ascii="Times New Roman" w:eastAsia="Times New Roman" w:hAnsi="Times New Roman" w:cs="Times New Roman"/>
          <w:bCs/>
          <w:sz w:val="24"/>
          <w:szCs w:val="24"/>
          <w:lang w:eastAsia="hr-HR"/>
        </w:rPr>
        <w:t xml:space="preserve">, </w:t>
      </w:r>
      <w:r w:rsidR="009B32E6" w:rsidRPr="00482945">
        <w:rPr>
          <w:rFonts w:ascii="Times New Roman" w:eastAsia="Times New Roman" w:hAnsi="Times New Roman" w:cs="Times New Roman"/>
          <w:bCs/>
          <w:sz w:val="24"/>
          <w:szCs w:val="24"/>
          <w:lang w:eastAsia="hr-HR"/>
        </w:rPr>
        <w:t>većinom glasova za uz jedan suzdržani glas,</w:t>
      </w:r>
      <w:r w:rsidRPr="00482945">
        <w:rPr>
          <w:rFonts w:ascii="Times New Roman" w:eastAsia="Times New Roman" w:hAnsi="Times New Roman" w:cs="Times New Roman"/>
          <w:bCs/>
          <w:sz w:val="24"/>
          <w:szCs w:val="24"/>
          <w:lang w:eastAsia="hr-HR"/>
        </w:rPr>
        <w:t xml:space="preserve"> donesena</w:t>
      </w:r>
      <w:r w:rsidR="009B32E6" w:rsidRPr="00482945">
        <w:rPr>
          <w:rFonts w:ascii="Times New Roman" w:eastAsia="Times New Roman" w:hAnsi="Times New Roman" w:cs="Times New Roman"/>
          <w:bCs/>
          <w:sz w:val="24"/>
          <w:szCs w:val="24"/>
          <w:lang w:eastAsia="hr-HR"/>
        </w:rPr>
        <w:t xml:space="preserve"> je</w:t>
      </w:r>
      <w:r w:rsidRPr="00482945">
        <w:rPr>
          <w:rFonts w:ascii="Times New Roman" w:eastAsia="Times New Roman" w:hAnsi="Times New Roman" w:cs="Times New Roman"/>
          <w:bCs/>
          <w:sz w:val="24"/>
          <w:szCs w:val="24"/>
          <w:lang w:eastAsia="hr-HR"/>
        </w:rPr>
        <w:t xml:space="preserve"> sljedeća</w:t>
      </w:r>
    </w:p>
    <w:p w:rsidR="00AF557E" w:rsidRPr="00C05069" w:rsidRDefault="00AF557E" w:rsidP="00AF557E">
      <w:pPr>
        <w:spacing w:after="0" w:line="240" w:lineRule="auto"/>
        <w:ind w:right="181"/>
        <w:jc w:val="both"/>
        <w:rPr>
          <w:rFonts w:ascii="Times New Roman" w:eastAsia="Times New Roman" w:hAnsi="Times New Roman" w:cs="Times New Roman"/>
          <w:bCs/>
          <w:sz w:val="24"/>
          <w:szCs w:val="24"/>
          <w:lang w:eastAsia="hr-HR"/>
        </w:rPr>
      </w:pPr>
    </w:p>
    <w:p w:rsidR="00AF557E" w:rsidRPr="00AA1366" w:rsidRDefault="00AF557E" w:rsidP="00AF557E">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AF557E" w:rsidRDefault="00AF557E" w:rsidP="00AF557E">
      <w:pPr>
        <w:spacing w:after="0" w:line="240" w:lineRule="auto"/>
        <w:jc w:val="both"/>
        <w:rPr>
          <w:rFonts w:ascii="Times New Roman" w:eastAsia="Calibri" w:hAnsi="Times New Roman" w:cs="Times New Roman"/>
          <w:sz w:val="24"/>
          <w:szCs w:val="24"/>
        </w:rPr>
      </w:pPr>
    </w:p>
    <w:p w:rsidR="003278B2" w:rsidRPr="003278B2" w:rsidRDefault="003278B2" w:rsidP="003278B2">
      <w:pPr>
        <w:spacing w:after="0" w:line="240" w:lineRule="auto"/>
        <w:rPr>
          <w:rFonts w:ascii="Times New Roman" w:hAnsi="Times New Roman" w:cs="Times New Roman"/>
          <w:b/>
          <w:sz w:val="24"/>
          <w:szCs w:val="24"/>
        </w:rPr>
      </w:pPr>
      <w:r w:rsidRPr="003278B2">
        <w:rPr>
          <w:rFonts w:ascii="Times New Roman" w:hAnsi="Times New Roman" w:cs="Times New Roman"/>
          <w:b/>
          <w:sz w:val="24"/>
          <w:szCs w:val="24"/>
        </w:rPr>
        <w:t>I. BIRAČKO PRAVO</w:t>
      </w:r>
    </w:p>
    <w:p w:rsidR="003278B2" w:rsidRPr="003278B2" w:rsidRDefault="003278B2" w:rsidP="003278B2">
      <w:pPr>
        <w:spacing w:after="0" w:line="240" w:lineRule="auto"/>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Pokreće se postupak izbora sljedećih kategorija članova Senata Sveučilišta u Splitu (u daljnjem tekstu: Senat), a koji postupak će se provesti na sljedeći način:</w:t>
      </w:r>
    </w:p>
    <w:p w:rsidR="003278B2" w:rsidRPr="003278B2" w:rsidRDefault="003278B2" w:rsidP="003278B2">
      <w:pPr>
        <w:spacing w:after="0" w:line="240" w:lineRule="auto"/>
        <w:rPr>
          <w:rFonts w:ascii="Times New Roman" w:hAnsi="Times New Roman" w:cs="Times New Roman"/>
          <w:sz w:val="24"/>
          <w:szCs w:val="24"/>
        </w:rPr>
      </w:pPr>
    </w:p>
    <w:p w:rsidR="003278B2" w:rsidRPr="003278B2" w:rsidRDefault="003278B2" w:rsidP="003278B2">
      <w:pPr>
        <w:spacing w:after="0" w:line="240" w:lineRule="auto"/>
        <w:rPr>
          <w:rFonts w:ascii="Times New Roman" w:hAnsi="Times New Roman" w:cs="Times New Roman"/>
          <w:b/>
          <w:sz w:val="24"/>
          <w:szCs w:val="24"/>
        </w:rPr>
      </w:pPr>
      <w:r w:rsidRPr="003278B2">
        <w:rPr>
          <w:rFonts w:ascii="Times New Roman" w:hAnsi="Times New Roman" w:cs="Times New Roman"/>
          <w:b/>
          <w:sz w:val="24"/>
          <w:szCs w:val="24"/>
        </w:rPr>
        <w:t>- izborne kategorije</w:t>
      </w:r>
    </w:p>
    <w:p w:rsidR="003278B2" w:rsidRPr="003278B2" w:rsidRDefault="003278B2" w:rsidP="003278B2">
      <w:pPr>
        <w:spacing w:after="0" w:line="240" w:lineRule="auto"/>
        <w:rPr>
          <w:rFonts w:ascii="Times New Roman" w:hAnsi="Times New Roman" w:cs="Times New Roman"/>
          <w:sz w:val="24"/>
          <w:szCs w:val="24"/>
        </w:rPr>
      </w:pPr>
    </w:p>
    <w:p w:rsidR="003278B2" w:rsidRPr="003278B2" w:rsidRDefault="003278B2" w:rsidP="003278B2">
      <w:pPr>
        <w:numPr>
          <w:ilvl w:val="0"/>
          <w:numId w:val="28"/>
        </w:numPr>
        <w:spacing w:after="0" w:line="240" w:lineRule="auto"/>
        <w:ind w:left="0" w:firstLine="0"/>
        <w:jc w:val="both"/>
        <w:rPr>
          <w:rFonts w:ascii="Times New Roman" w:hAnsi="Times New Roman" w:cs="Times New Roman"/>
          <w:sz w:val="24"/>
          <w:szCs w:val="24"/>
        </w:rPr>
      </w:pPr>
      <w:r w:rsidRPr="003278B2">
        <w:rPr>
          <w:rFonts w:ascii="Times New Roman" w:hAnsi="Times New Roman" w:cs="Times New Roman"/>
          <w:b/>
          <w:i/>
          <w:sz w:val="24"/>
          <w:szCs w:val="24"/>
        </w:rPr>
        <w:t>redoviti profesori biraju iz svojih redova (svog područja znanosti ili područja umjetnosti) jednog (1) člana u sljedećim kategorijama</w:t>
      </w:r>
      <w:r w:rsidRPr="003278B2">
        <w:rPr>
          <w:rFonts w:ascii="Times New Roman" w:hAnsi="Times New Roman" w:cs="Times New Roman"/>
          <w:sz w:val="24"/>
          <w:szCs w:val="24"/>
        </w:rPr>
        <w:t xml:space="preserve">: </w:t>
      </w:r>
    </w:p>
    <w:p w:rsidR="003278B2" w:rsidRPr="003278B2" w:rsidRDefault="003278B2" w:rsidP="003278B2">
      <w:pPr>
        <w:spacing w:after="0" w:line="240" w:lineRule="auto"/>
        <w:ind w:left="709" w:firstLine="11"/>
        <w:jc w:val="both"/>
        <w:rPr>
          <w:rFonts w:ascii="Times New Roman" w:hAnsi="Times New Roman" w:cs="Times New Roman"/>
          <w:b/>
          <w:i/>
          <w:sz w:val="24"/>
          <w:szCs w:val="24"/>
        </w:rPr>
      </w:pPr>
      <w:r w:rsidRPr="003278B2">
        <w:rPr>
          <w:rFonts w:ascii="Times New Roman" w:hAnsi="Times New Roman" w:cs="Times New Roman"/>
          <w:b/>
          <w:i/>
          <w:sz w:val="24"/>
          <w:szCs w:val="24"/>
        </w:rPr>
        <w:lastRenderedPageBreak/>
        <w:t>A1) redoviti profesori iz područja prirodnih znanosti i redoviti profesori iz područja biotehničkih znanosti</w:t>
      </w:r>
    </w:p>
    <w:p w:rsidR="003278B2" w:rsidRPr="003278B2" w:rsidRDefault="003278B2" w:rsidP="003278B2">
      <w:pPr>
        <w:spacing w:after="0" w:line="240" w:lineRule="auto"/>
        <w:ind w:left="720"/>
        <w:jc w:val="both"/>
        <w:rPr>
          <w:rFonts w:ascii="Times New Roman" w:hAnsi="Times New Roman" w:cs="Times New Roman"/>
          <w:b/>
          <w:i/>
          <w:sz w:val="24"/>
          <w:szCs w:val="24"/>
        </w:rPr>
      </w:pPr>
      <w:r w:rsidRPr="003278B2">
        <w:rPr>
          <w:rFonts w:ascii="Times New Roman" w:hAnsi="Times New Roman" w:cs="Times New Roman"/>
          <w:b/>
          <w:i/>
          <w:sz w:val="24"/>
          <w:szCs w:val="24"/>
        </w:rPr>
        <w:t>A2) redoviti profesori iz područja tehničkih znanosti i redoviti profesori iz interdisciplinarnih područja znanosti</w:t>
      </w:r>
    </w:p>
    <w:p w:rsidR="003278B2" w:rsidRPr="003278B2" w:rsidRDefault="003278B2" w:rsidP="003278B2">
      <w:pPr>
        <w:spacing w:after="0" w:line="240" w:lineRule="auto"/>
        <w:ind w:left="720"/>
        <w:jc w:val="both"/>
        <w:rPr>
          <w:rFonts w:ascii="Times New Roman" w:hAnsi="Times New Roman" w:cs="Times New Roman"/>
          <w:b/>
          <w:i/>
          <w:sz w:val="24"/>
          <w:szCs w:val="24"/>
        </w:rPr>
      </w:pPr>
      <w:r w:rsidRPr="003278B2">
        <w:rPr>
          <w:rFonts w:ascii="Times New Roman" w:hAnsi="Times New Roman" w:cs="Times New Roman"/>
          <w:b/>
          <w:i/>
          <w:sz w:val="24"/>
          <w:szCs w:val="24"/>
        </w:rPr>
        <w:t xml:space="preserve">A3) redoviti profesori iz područja biomedicine i zdravstva </w:t>
      </w:r>
    </w:p>
    <w:p w:rsidR="003278B2" w:rsidRPr="003278B2" w:rsidRDefault="003278B2" w:rsidP="003278B2">
      <w:pPr>
        <w:spacing w:after="0" w:line="240" w:lineRule="auto"/>
        <w:ind w:left="720"/>
        <w:jc w:val="both"/>
        <w:rPr>
          <w:rFonts w:ascii="Times New Roman" w:hAnsi="Times New Roman" w:cs="Times New Roman"/>
          <w:b/>
          <w:i/>
          <w:sz w:val="24"/>
          <w:szCs w:val="24"/>
        </w:rPr>
      </w:pPr>
      <w:r w:rsidRPr="003278B2">
        <w:rPr>
          <w:rFonts w:ascii="Times New Roman" w:hAnsi="Times New Roman" w:cs="Times New Roman"/>
          <w:b/>
          <w:i/>
          <w:sz w:val="24"/>
          <w:szCs w:val="24"/>
        </w:rPr>
        <w:t>A4) redoviti profesori iz područja društvenih znanosti</w:t>
      </w:r>
    </w:p>
    <w:p w:rsidR="003278B2" w:rsidRPr="003278B2" w:rsidRDefault="003278B2" w:rsidP="003278B2">
      <w:pPr>
        <w:spacing w:after="0" w:line="240" w:lineRule="auto"/>
        <w:ind w:left="720"/>
        <w:jc w:val="both"/>
        <w:rPr>
          <w:rFonts w:ascii="Times New Roman" w:hAnsi="Times New Roman" w:cs="Times New Roman"/>
          <w:b/>
          <w:i/>
          <w:sz w:val="24"/>
          <w:szCs w:val="24"/>
        </w:rPr>
      </w:pPr>
      <w:r w:rsidRPr="003278B2">
        <w:rPr>
          <w:rFonts w:ascii="Times New Roman" w:hAnsi="Times New Roman" w:cs="Times New Roman"/>
          <w:b/>
          <w:i/>
          <w:sz w:val="24"/>
          <w:szCs w:val="24"/>
        </w:rPr>
        <w:t>A5) redoviti profesori iz područja humanističkih znanosti</w:t>
      </w:r>
    </w:p>
    <w:p w:rsidR="003278B2" w:rsidRPr="003278B2" w:rsidRDefault="003278B2" w:rsidP="003278B2">
      <w:pPr>
        <w:spacing w:after="0" w:line="240" w:lineRule="auto"/>
        <w:ind w:left="720"/>
        <w:jc w:val="both"/>
        <w:rPr>
          <w:rFonts w:ascii="Times New Roman" w:hAnsi="Times New Roman" w:cs="Times New Roman"/>
          <w:b/>
          <w:i/>
          <w:sz w:val="24"/>
          <w:szCs w:val="24"/>
        </w:rPr>
      </w:pPr>
      <w:r w:rsidRPr="003278B2">
        <w:rPr>
          <w:rFonts w:ascii="Times New Roman" w:hAnsi="Times New Roman" w:cs="Times New Roman"/>
          <w:b/>
          <w:i/>
          <w:sz w:val="24"/>
          <w:szCs w:val="24"/>
        </w:rPr>
        <w:t>A6) redoviti profesori iz područja umjetnosti i redoviti profesori iz interdisciplinarnih područja umjetnosti</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b/>
          <w:i/>
          <w:sz w:val="24"/>
          <w:szCs w:val="24"/>
        </w:rPr>
      </w:pPr>
      <w:r w:rsidRPr="003278B2">
        <w:rPr>
          <w:rFonts w:ascii="Times New Roman" w:hAnsi="Times New Roman" w:cs="Times New Roman"/>
          <w:b/>
          <w:i/>
          <w:sz w:val="24"/>
          <w:szCs w:val="24"/>
        </w:rPr>
        <w:t>B) zaposlenici Sveučilišta u Splitu u znanstveno-nastavnim ili umjetničko-nastavnim zvanjima izvanrednog profesora ili docenta te zaposlenici u nastavnim i suradničkim zvanjima zajedno biraju jednog (1) predstavnika iz svojih redova</w:t>
      </w:r>
    </w:p>
    <w:p w:rsidR="003278B2" w:rsidRPr="003278B2" w:rsidRDefault="003278B2" w:rsidP="003278B2">
      <w:pPr>
        <w:spacing w:after="0" w:line="240" w:lineRule="auto"/>
        <w:jc w:val="both"/>
        <w:rPr>
          <w:rFonts w:ascii="Times New Roman" w:hAnsi="Times New Roman" w:cs="Times New Roman"/>
          <w:b/>
          <w:i/>
          <w:sz w:val="24"/>
          <w:szCs w:val="24"/>
        </w:rPr>
      </w:pPr>
    </w:p>
    <w:p w:rsidR="003278B2" w:rsidRPr="003278B2" w:rsidRDefault="003278B2" w:rsidP="003278B2">
      <w:pPr>
        <w:spacing w:after="0" w:line="240" w:lineRule="auto"/>
        <w:jc w:val="both"/>
        <w:rPr>
          <w:rFonts w:ascii="Times New Roman" w:hAnsi="Times New Roman" w:cs="Times New Roman"/>
          <w:b/>
          <w:i/>
          <w:sz w:val="24"/>
          <w:szCs w:val="24"/>
        </w:rPr>
      </w:pPr>
      <w:r w:rsidRPr="003278B2">
        <w:rPr>
          <w:rFonts w:ascii="Times New Roman" w:hAnsi="Times New Roman" w:cs="Times New Roman"/>
          <w:b/>
          <w:i/>
          <w:sz w:val="24"/>
          <w:szCs w:val="24"/>
        </w:rPr>
        <w:t>C) voditelji i zamjenici samostalnih studija Sveučilišta u Splitu biraju jednog (1) predstavnika iz svojih redova (Hotelijerstvo i gastronomija, Mediteranska poljoprivreda i Vojno pomorstvo)</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b/>
          <w:i/>
          <w:sz w:val="24"/>
          <w:szCs w:val="24"/>
        </w:rPr>
      </w:pPr>
      <w:r w:rsidRPr="003278B2">
        <w:rPr>
          <w:rFonts w:ascii="Times New Roman" w:hAnsi="Times New Roman" w:cs="Times New Roman"/>
          <w:b/>
          <w:i/>
          <w:sz w:val="24"/>
          <w:szCs w:val="24"/>
        </w:rPr>
        <w:t>D) ostali zaposlenici (nenastavno osoblje) biraju iz svojih redova jednog (1) člana</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rPr>
          <w:rFonts w:ascii="Times New Roman" w:hAnsi="Times New Roman" w:cs="Times New Roman"/>
          <w:b/>
          <w:sz w:val="24"/>
          <w:szCs w:val="24"/>
        </w:rPr>
      </w:pPr>
      <w:r w:rsidRPr="003278B2">
        <w:rPr>
          <w:rFonts w:ascii="Times New Roman" w:hAnsi="Times New Roman" w:cs="Times New Roman"/>
          <w:b/>
          <w:sz w:val="24"/>
          <w:szCs w:val="24"/>
        </w:rPr>
        <w:t>- uvjeti za birače i kandidate</w:t>
      </w:r>
    </w:p>
    <w:p w:rsidR="003278B2" w:rsidRPr="003278B2" w:rsidRDefault="003278B2" w:rsidP="003278B2">
      <w:pPr>
        <w:spacing w:after="0" w:line="240" w:lineRule="auto"/>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1. Birači i kandidati mogu biti samo one osobe koje su u radnom odnosu (puno ili nepuno, neodređeno ili određeno radno vrijeme) sa Sveučilištem u Splitu ili s njegovom sastavnicom.</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2. Kandidat ne može biti: član Senata po položaju, prorektor i predstavnik sindikata u djelatnosti znanosti i visokog obrazovanja koji sudjeluje u radu Senata.</w:t>
      </w:r>
    </w:p>
    <w:p w:rsidR="00CF2CC5" w:rsidRDefault="00CF2CC5" w:rsidP="003278B2">
      <w:pPr>
        <w:spacing w:after="0" w:line="240" w:lineRule="auto"/>
        <w:rPr>
          <w:rFonts w:ascii="Times New Roman" w:hAnsi="Times New Roman" w:cs="Times New Roman"/>
          <w:b/>
          <w:sz w:val="24"/>
          <w:szCs w:val="24"/>
        </w:rPr>
      </w:pPr>
    </w:p>
    <w:p w:rsidR="003278B2" w:rsidRPr="003278B2" w:rsidRDefault="003278B2" w:rsidP="003278B2">
      <w:pPr>
        <w:spacing w:after="0" w:line="240" w:lineRule="auto"/>
        <w:rPr>
          <w:rFonts w:ascii="Times New Roman" w:hAnsi="Times New Roman" w:cs="Times New Roman"/>
          <w:b/>
          <w:sz w:val="24"/>
          <w:szCs w:val="24"/>
        </w:rPr>
      </w:pPr>
      <w:r w:rsidRPr="003278B2">
        <w:rPr>
          <w:rFonts w:ascii="Times New Roman" w:hAnsi="Times New Roman" w:cs="Times New Roman"/>
          <w:b/>
          <w:sz w:val="24"/>
          <w:szCs w:val="24"/>
        </w:rPr>
        <w:t>II. POVJERENSTVO ZA IZBOR</w:t>
      </w:r>
    </w:p>
    <w:p w:rsidR="003278B2" w:rsidRPr="003278B2" w:rsidRDefault="003278B2" w:rsidP="003278B2">
      <w:pPr>
        <w:spacing w:after="0" w:line="240" w:lineRule="auto"/>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1. Na temelju članka 31. stavka 2. Statuta Sveučilišta u Splitu imenuje se Povjerenstvo za izbor članova Senata (u daljnjem tekstu: Povjerenstvo) u sljedećem sastavu: izv. prof. dr. sc. Željko Radić - predsjednik, Filip Klarić-Kukuz, mag. iur. - član, Maja Mijatović, dipl. iur. - članica, Ivana Bradarić Gugić, dipl. iur. - članica i Matej Mlakić, student, - član.</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2. U slučaju spriječenosti nekog od članova Povjerenstva, ovlašćuje se Rektor/Studentski zbor Sveučilišta u Splitu imenovati zamjenu za istoga.</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3. Sjedište Povjerenstva je Split, Ruđera Boškovića 31.</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rPr>
          <w:rFonts w:ascii="Times New Roman" w:hAnsi="Times New Roman" w:cs="Times New Roman"/>
          <w:b/>
          <w:sz w:val="24"/>
          <w:szCs w:val="24"/>
        </w:rPr>
      </w:pPr>
      <w:r w:rsidRPr="003278B2">
        <w:rPr>
          <w:rFonts w:ascii="Times New Roman" w:hAnsi="Times New Roman" w:cs="Times New Roman"/>
          <w:b/>
          <w:sz w:val="24"/>
          <w:szCs w:val="24"/>
        </w:rPr>
        <w:t>III. OBJAVA OVE ODLUKE I POSTUPAK KANDIDIRANJA</w:t>
      </w:r>
    </w:p>
    <w:p w:rsidR="003278B2" w:rsidRPr="003278B2" w:rsidRDefault="003278B2" w:rsidP="003278B2">
      <w:pPr>
        <w:spacing w:after="0" w:line="240" w:lineRule="auto"/>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b/>
          <w:sz w:val="24"/>
          <w:szCs w:val="24"/>
        </w:rPr>
      </w:pPr>
      <w:r w:rsidRPr="003278B2">
        <w:rPr>
          <w:rFonts w:ascii="Times New Roman" w:hAnsi="Times New Roman" w:cs="Times New Roman"/>
          <w:sz w:val="24"/>
          <w:szCs w:val="24"/>
        </w:rPr>
        <w:t xml:space="preserve">1. Ova Odluka treba se objaviti </w:t>
      </w:r>
      <w:r w:rsidRPr="003278B2">
        <w:rPr>
          <w:rFonts w:ascii="Times New Roman" w:hAnsi="Times New Roman" w:cs="Times New Roman"/>
          <w:b/>
          <w:sz w:val="24"/>
          <w:szCs w:val="24"/>
        </w:rPr>
        <w:t>dana 28. svibnja 2021. godine</w:t>
      </w:r>
      <w:r w:rsidRPr="003278B2">
        <w:rPr>
          <w:rFonts w:ascii="Times New Roman" w:hAnsi="Times New Roman" w:cs="Times New Roman"/>
          <w:sz w:val="24"/>
          <w:szCs w:val="24"/>
        </w:rPr>
        <w:t xml:space="preserve"> na svim oglasnim pločama i službenim mrežnim stranicama Sveučilišta u Splitu i njegovih sastavnica te se </w:t>
      </w:r>
      <w:r w:rsidRPr="003278B2">
        <w:rPr>
          <w:rFonts w:ascii="Times New Roman" w:hAnsi="Times New Roman" w:cs="Times New Roman"/>
          <w:b/>
          <w:sz w:val="24"/>
          <w:szCs w:val="24"/>
        </w:rPr>
        <w:t>smatra da je upravo tada i objavljena.</w:t>
      </w:r>
    </w:p>
    <w:p w:rsidR="003278B2" w:rsidRPr="003278B2" w:rsidRDefault="003278B2" w:rsidP="003278B2">
      <w:pPr>
        <w:spacing w:after="0" w:line="240" w:lineRule="auto"/>
        <w:jc w:val="both"/>
        <w:rPr>
          <w:rFonts w:ascii="Times New Roman" w:hAnsi="Times New Roman" w:cs="Times New Roman"/>
          <w:b/>
          <w:sz w:val="24"/>
          <w:szCs w:val="24"/>
        </w:rPr>
      </w:pPr>
      <w:r w:rsidRPr="003278B2">
        <w:rPr>
          <w:rFonts w:ascii="Times New Roman" w:hAnsi="Times New Roman" w:cs="Times New Roman"/>
          <w:sz w:val="24"/>
          <w:szCs w:val="24"/>
        </w:rPr>
        <w:t xml:space="preserve">2. Kandidature za članove Senata se podnose Povjerenstvu isključivo putem pošte preporučeno ili na protokol Rektorata Sveučilišta u Splitu (u daljnjem tekstu: Rektorat) s naznakom „Za Povjerenstvo - ne otvaraj“ u pisanom obliku s potpisom kandidata (isključeni e-mail, telefaks i sl.) </w:t>
      </w:r>
      <w:r w:rsidRPr="003278B2">
        <w:rPr>
          <w:rFonts w:ascii="Times New Roman" w:hAnsi="Times New Roman" w:cs="Times New Roman"/>
          <w:b/>
          <w:sz w:val="24"/>
          <w:szCs w:val="24"/>
        </w:rPr>
        <w:t>u roku od 15 dana od dana objave ove Odluke.</w:t>
      </w:r>
    </w:p>
    <w:p w:rsidR="003278B2" w:rsidRPr="003278B2" w:rsidRDefault="003278B2" w:rsidP="003278B2">
      <w:pPr>
        <w:spacing w:after="0" w:line="240" w:lineRule="auto"/>
        <w:jc w:val="both"/>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b/>
          <w:sz w:val="24"/>
          <w:szCs w:val="24"/>
        </w:rPr>
      </w:pPr>
      <w:r w:rsidRPr="003278B2">
        <w:rPr>
          <w:rFonts w:ascii="Times New Roman" w:hAnsi="Times New Roman" w:cs="Times New Roman"/>
          <w:sz w:val="24"/>
          <w:szCs w:val="24"/>
        </w:rPr>
        <w:t xml:space="preserve">3. Kandidat se može predložiti </w:t>
      </w:r>
      <w:r w:rsidRPr="003278B2">
        <w:rPr>
          <w:rFonts w:ascii="Times New Roman" w:hAnsi="Times New Roman" w:cs="Times New Roman"/>
          <w:b/>
          <w:sz w:val="24"/>
          <w:szCs w:val="24"/>
        </w:rPr>
        <w:t>isključivo osobno</w:t>
      </w:r>
      <w:r w:rsidRPr="003278B2">
        <w:rPr>
          <w:rFonts w:ascii="Times New Roman" w:hAnsi="Times New Roman" w:cs="Times New Roman"/>
          <w:sz w:val="24"/>
          <w:szCs w:val="24"/>
        </w:rPr>
        <w:t xml:space="preserve"> odnosno </w:t>
      </w:r>
      <w:r w:rsidRPr="003278B2">
        <w:rPr>
          <w:rFonts w:ascii="Times New Roman" w:hAnsi="Times New Roman" w:cs="Times New Roman"/>
          <w:b/>
          <w:sz w:val="24"/>
          <w:szCs w:val="24"/>
        </w:rPr>
        <w:t>ne može ga predložiti druga fizička ili pravna osoba.</w:t>
      </w:r>
    </w:p>
    <w:p w:rsidR="003278B2" w:rsidRPr="003278B2" w:rsidRDefault="003278B2" w:rsidP="003278B2">
      <w:pPr>
        <w:spacing w:after="0" w:line="240" w:lineRule="auto"/>
        <w:jc w:val="both"/>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xml:space="preserve">4. Povjerenstvo će utvrditi liste kandidata i utvrđene liste dostaviti Sveučilištu u Splitu radi objave na oglasnoj ploči i službenoj mrežnoj stranici Sveučilišta u Splitu, a Sveučilište u Splitu će ih elektroničkim putem dostaviti i sastavnicama kako bi ih one objavile </w:t>
      </w:r>
      <w:r w:rsidRPr="003278B2">
        <w:rPr>
          <w:rFonts w:ascii="Times New Roman" w:hAnsi="Times New Roman" w:cs="Times New Roman"/>
          <w:b/>
          <w:sz w:val="24"/>
          <w:szCs w:val="24"/>
        </w:rPr>
        <w:t>istog dana</w:t>
      </w:r>
      <w:r w:rsidRPr="003278B2">
        <w:rPr>
          <w:rFonts w:ascii="Times New Roman" w:hAnsi="Times New Roman" w:cs="Times New Roman"/>
          <w:sz w:val="24"/>
          <w:szCs w:val="24"/>
        </w:rPr>
        <w:t xml:space="preserve"> na svojim oglasnim pločama i službenim mrežnim stranicama. Smatra se da su sastavnice objavile liste kandidata onog dana kad su im iste elektroničkim putem poslane od strane Sveučilišta u Splitu.</w:t>
      </w:r>
    </w:p>
    <w:p w:rsidR="003278B2" w:rsidRPr="003278B2" w:rsidRDefault="003278B2" w:rsidP="003278B2">
      <w:pPr>
        <w:spacing w:after="0" w:line="240" w:lineRule="auto"/>
        <w:rPr>
          <w:rFonts w:ascii="Times New Roman" w:hAnsi="Times New Roman" w:cs="Times New Roman"/>
          <w:sz w:val="24"/>
          <w:szCs w:val="24"/>
        </w:rPr>
      </w:pPr>
    </w:p>
    <w:p w:rsidR="003278B2" w:rsidRPr="003278B2" w:rsidRDefault="003278B2" w:rsidP="003278B2">
      <w:pPr>
        <w:spacing w:after="0" w:line="240" w:lineRule="auto"/>
        <w:rPr>
          <w:rFonts w:ascii="Times New Roman" w:hAnsi="Times New Roman" w:cs="Times New Roman"/>
          <w:b/>
          <w:sz w:val="24"/>
          <w:szCs w:val="24"/>
        </w:rPr>
      </w:pPr>
      <w:r w:rsidRPr="003278B2">
        <w:rPr>
          <w:rFonts w:ascii="Times New Roman" w:hAnsi="Times New Roman" w:cs="Times New Roman"/>
          <w:b/>
          <w:sz w:val="24"/>
          <w:szCs w:val="24"/>
        </w:rPr>
        <w:t>IV. BIRAČKI POPISI</w:t>
      </w:r>
    </w:p>
    <w:p w:rsidR="003278B2" w:rsidRPr="003278B2" w:rsidRDefault="003278B2" w:rsidP="003278B2">
      <w:pPr>
        <w:spacing w:after="0" w:line="240" w:lineRule="auto"/>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xml:space="preserve">1. Rektor će Povjerenstvu do dana </w:t>
      </w:r>
      <w:r w:rsidRPr="003278B2">
        <w:rPr>
          <w:rFonts w:ascii="Times New Roman" w:hAnsi="Times New Roman" w:cs="Times New Roman"/>
          <w:b/>
          <w:sz w:val="24"/>
          <w:szCs w:val="24"/>
        </w:rPr>
        <w:t>11. lipnja 2021. godine</w:t>
      </w:r>
      <w:r w:rsidRPr="003278B2">
        <w:rPr>
          <w:rFonts w:ascii="Times New Roman" w:hAnsi="Times New Roman" w:cs="Times New Roman"/>
          <w:sz w:val="24"/>
          <w:szCs w:val="24"/>
        </w:rPr>
        <w:t xml:space="preserve"> dostaviti biračke popise s numeriranim biračima po svim sastavnicama/Rektoratu/samostalnim studijima, po svim kategorijama birača koje postoje na sastavnicama/Rektoratu/samostalnim studijima.</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2. Zaposlenici koji su u kumulativnom radnom odnosu na više sastavnica/Rektoratu su na biračkom popisu isključivo one sastavnice/Rektorata gdje su zaposleni u pretežitom dijelu nepunog radnog vremena, a ako su zaposleni na više sastavnica/Rektorata u jednakom omjeru nepunog radnog vremena ili su zaposleni u kumulativnom radnom odnosu sa 3 ili više poslodavaca u jednakom omjeru nepunog radnog vremena onda su isključivo na biračkom popisu one sastavnice/Rektorata koja je kasnije osnovana.</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3. Ako na sastavnici/Rektoratu dođe do promjena koje mogu utjecati na popis birača, iste promjene čelnik sastavnice/rektor dužan je dostaviti izravno Povjerenstvu najkasnije do isteka roka za podnošenje kandidatura kako bi se ažurirali birački popisi.</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rPr>
          <w:rFonts w:ascii="Times New Roman" w:hAnsi="Times New Roman" w:cs="Times New Roman"/>
          <w:b/>
          <w:sz w:val="24"/>
          <w:szCs w:val="24"/>
        </w:rPr>
      </w:pPr>
      <w:r w:rsidRPr="003278B2">
        <w:rPr>
          <w:rFonts w:ascii="Times New Roman" w:hAnsi="Times New Roman" w:cs="Times New Roman"/>
          <w:b/>
          <w:sz w:val="24"/>
          <w:szCs w:val="24"/>
        </w:rPr>
        <w:t>V. BIRAČKI ODBORI I BIRAČKA MJESTA</w:t>
      </w:r>
    </w:p>
    <w:p w:rsidR="003278B2" w:rsidRPr="003278B2" w:rsidRDefault="003278B2" w:rsidP="003278B2">
      <w:pPr>
        <w:spacing w:after="0" w:line="240" w:lineRule="auto"/>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1. Imenuju se birački odbori od tri (3) člana kako slijedi:</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b/>
          <w:sz w:val="24"/>
          <w:szCs w:val="24"/>
        </w:rPr>
        <w:t xml:space="preserve">- Birački odbor 1 </w:t>
      </w:r>
      <w:r w:rsidRPr="003278B2">
        <w:rPr>
          <w:rFonts w:ascii="Times New Roman" w:hAnsi="Times New Roman" w:cs="Times New Roman"/>
          <w:sz w:val="24"/>
          <w:szCs w:val="24"/>
        </w:rPr>
        <w:t>u sljedećem sastavu: Merica Milković, dipl. iur. - predsjednica, Ana Marović, dipl. iur. - članica i Maja Kuzmanić, dipl. iur. - članica.</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b/>
          <w:sz w:val="24"/>
          <w:szCs w:val="24"/>
        </w:rPr>
        <w:t>- Birački odbor 2</w:t>
      </w:r>
      <w:r w:rsidRPr="003278B2">
        <w:rPr>
          <w:rFonts w:ascii="Times New Roman" w:hAnsi="Times New Roman" w:cs="Times New Roman"/>
          <w:sz w:val="24"/>
          <w:szCs w:val="24"/>
        </w:rPr>
        <w:t xml:space="preserve"> u sljedećem sastavu: Franjo Zubak, dipl. iur. - predsjednik, Lada Matošić Ćendo, dipl. iur. -  članica i Ivana Papac, dipl. iur. – članica.</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2. U slučaju spriječenosti nekog od članova biračkog odbora, ovlašćuje se rektor imenovati zamjenu za istoga.</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3. Biračka mjesta za glasovanje su:</w:t>
      </w:r>
    </w:p>
    <w:p w:rsidR="003278B2" w:rsidRPr="003278B2" w:rsidRDefault="003278B2" w:rsidP="003278B2">
      <w:pPr>
        <w:spacing w:after="0" w:line="240" w:lineRule="auto"/>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b/>
          <w:sz w:val="24"/>
          <w:szCs w:val="24"/>
        </w:rPr>
      </w:pPr>
      <w:r w:rsidRPr="003278B2">
        <w:rPr>
          <w:rFonts w:ascii="Times New Roman" w:hAnsi="Times New Roman" w:cs="Times New Roman"/>
          <w:b/>
          <w:sz w:val="24"/>
          <w:szCs w:val="24"/>
        </w:rPr>
        <w:t>Biračko mjesto 1 – Sveučilišna knjižnica u Splitu (Multifunkcionalna dvorana, sjeverni toranj II. kat), Split, Ruđera Boškovića 31 (Birački odbor 1):</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Ekonomski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Fakultet elektrotehnike, strojarstva i brodogradnje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Fakultet građevinarstva, arhitekture i geodezije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Filozofski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Kemijsko-tehnološki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Medicinski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Pomorski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Prirodoslovno-matematički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Sveučilišni odjel za forenzične znanosti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Sveučilišni odjel za studije mora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lastRenderedPageBreak/>
        <w:t>Sveučilišni odjel zdravstvenih studija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Sveučilišna knjižnica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Studentski centar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Rektorat Sveučilišta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Samostalni studiji Sveučilišta u Splitu: Hotelijerstvo i gastronomija, Mediteranska poljoprivreda i Vojno pomorstvo</w:t>
      </w:r>
    </w:p>
    <w:p w:rsidR="003278B2" w:rsidRPr="003278B2" w:rsidRDefault="003278B2" w:rsidP="003278B2">
      <w:pPr>
        <w:spacing w:after="0" w:line="240" w:lineRule="auto"/>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b/>
          <w:sz w:val="24"/>
          <w:szCs w:val="24"/>
        </w:rPr>
      </w:pPr>
      <w:r w:rsidRPr="003278B2">
        <w:rPr>
          <w:rFonts w:ascii="Times New Roman" w:hAnsi="Times New Roman" w:cs="Times New Roman"/>
          <w:b/>
          <w:sz w:val="24"/>
          <w:szCs w:val="24"/>
        </w:rPr>
        <w:t>Biračko mjesto 2 – Katolički bogoslovni fakultet u Splitu (Velika dvorana), Split, Zrinsko-frankopanska 19 (Birački odbor 2):</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Katolički bogoslovni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Kineziološki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Pravni fakultet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Umjetnička akademija u Splitu</w:t>
      </w:r>
    </w:p>
    <w:p w:rsidR="003278B2" w:rsidRPr="003278B2" w:rsidRDefault="003278B2" w:rsidP="003278B2">
      <w:pPr>
        <w:numPr>
          <w:ilvl w:val="0"/>
          <w:numId w:val="27"/>
        </w:num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Sveučilišni odjel za stručne studije u Splitu</w:t>
      </w:r>
    </w:p>
    <w:p w:rsidR="003278B2" w:rsidRPr="003278B2" w:rsidRDefault="003278B2" w:rsidP="003278B2">
      <w:pPr>
        <w:spacing w:after="0" w:line="240" w:lineRule="auto"/>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4. Predsjednici biračkih odbora dužni su pripremiti biračko mjesto (glasačka kutija i dr.), pobrinuti se da se tiskaju i službenim pečatom Sveučilišta u Splitu ovjere glasački listići sukladno biračkim popisima najkasnije do početka glasovanja na biračkom mjestu.</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rPr>
          <w:rFonts w:ascii="Times New Roman" w:hAnsi="Times New Roman" w:cs="Times New Roman"/>
          <w:b/>
          <w:sz w:val="24"/>
          <w:szCs w:val="24"/>
        </w:rPr>
      </w:pPr>
      <w:r w:rsidRPr="003278B2">
        <w:rPr>
          <w:rFonts w:ascii="Times New Roman" w:hAnsi="Times New Roman" w:cs="Times New Roman"/>
          <w:b/>
          <w:sz w:val="24"/>
          <w:szCs w:val="24"/>
        </w:rPr>
        <w:t>VI. POSTUPAK GLASOVANJA</w:t>
      </w:r>
    </w:p>
    <w:p w:rsidR="003278B2" w:rsidRPr="003278B2" w:rsidRDefault="003278B2" w:rsidP="003278B2">
      <w:pPr>
        <w:spacing w:after="0" w:line="240" w:lineRule="auto"/>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b/>
          <w:sz w:val="24"/>
          <w:szCs w:val="24"/>
        </w:rPr>
      </w:pPr>
      <w:r w:rsidRPr="003278B2">
        <w:rPr>
          <w:rFonts w:ascii="Times New Roman" w:hAnsi="Times New Roman" w:cs="Times New Roman"/>
          <w:sz w:val="24"/>
          <w:szCs w:val="24"/>
        </w:rPr>
        <w:t xml:space="preserve">1. Glasovanje za izbor članova Senata održat će se </w:t>
      </w:r>
      <w:r w:rsidRPr="003278B2">
        <w:rPr>
          <w:rFonts w:ascii="Times New Roman" w:hAnsi="Times New Roman" w:cs="Times New Roman"/>
          <w:b/>
          <w:sz w:val="24"/>
          <w:szCs w:val="24"/>
        </w:rPr>
        <w:t>dana 28. lipnja 2021. godine od 09.00 do 16.00 sati.</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2. Cijelo vrijeme glasovanja najmanje dva člana biračkog odbora moraju biti nazočna na biračkom mjestu.</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3. Odluka Senata o pokretanju postupka izbora za članove Senata i Odluka Povjerenstva o utvrđenju listi kandidata moraju biti istaknute na vidljivom mjestu ispred biračkog mjesta.</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4. Glasuju svi birači koji u vremenu glasovanja osobno pristupe biračkom mjestu uz predočenje javne isprave s fotografijom.</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5. Birač može glasovati samo jednim (1) glasačkim listićem.</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6. Nakon identifikacije i evidencije birača, biraču koji pristupa biračkom mjestu uručuje se glasački listić.</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7. Prije uručenja glasačkog listića, član biračkog odbora za svakog birača koji pristupi glasovanju zaokružit će:</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xml:space="preserve">- na popisu birača </w:t>
      </w:r>
      <w:r w:rsidRPr="003278B2">
        <w:rPr>
          <w:rFonts w:ascii="Times New Roman" w:hAnsi="Times New Roman" w:cs="Times New Roman"/>
          <w:b/>
          <w:sz w:val="24"/>
          <w:szCs w:val="24"/>
        </w:rPr>
        <w:t>broj</w:t>
      </w:r>
      <w:r w:rsidRPr="003278B2">
        <w:rPr>
          <w:rFonts w:ascii="Times New Roman" w:hAnsi="Times New Roman" w:cs="Times New Roman"/>
          <w:sz w:val="24"/>
          <w:szCs w:val="24"/>
        </w:rPr>
        <w:t xml:space="preserve"> ispred imena birača,</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xml:space="preserve">- na glasačkom listiću </w:t>
      </w:r>
      <w:r w:rsidRPr="003278B2">
        <w:rPr>
          <w:rFonts w:ascii="Times New Roman" w:hAnsi="Times New Roman" w:cs="Times New Roman"/>
          <w:b/>
          <w:sz w:val="24"/>
          <w:szCs w:val="24"/>
        </w:rPr>
        <w:t>kategoriju</w:t>
      </w:r>
      <w:r w:rsidRPr="003278B2">
        <w:rPr>
          <w:rFonts w:ascii="Times New Roman" w:hAnsi="Times New Roman" w:cs="Times New Roman"/>
          <w:sz w:val="24"/>
          <w:szCs w:val="24"/>
        </w:rPr>
        <w:t xml:space="preserve"> u kojoj birač treba glasovati.</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xml:space="preserve">8. Glasuje se isključivo za </w:t>
      </w:r>
      <w:r w:rsidRPr="003278B2">
        <w:rPr>
          <w:rFonts w:ascii="Times New Roman" w:hAnsi="Times New Roman" w:cs="Times New Roman"/>
          <w:b/>
          <w:sz w:val="24"/>
          <w:szCs w:val="24"/>
        </w:rPr>
        <w:t>jednog (1)</w:t>
      </w:r>
      <w:r w:rsidRPr="003278B2">
        <w:rPr>
          <w:rFonts w:ascii="Times New Roman" w:hAnsi="Times New Roman" w:cs="Times New Roman"/>
          <w:sz w:val="24"/>
          <w:szCs w:val="24"/>
        </w:rPr>
        <w:t xml:space="preserve"> kandidata.</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9. Nevažećim se smatra:</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glasački listić na kojem je zaokružen redni broj ispred imena dviju ili više kategorija ili dva i više kandidata,</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glasački listić koji je ubačen u glasačku kutiju, a nije popunjen,</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glasački listić koji je tako popunjen da se ne može sa sigurnošću utvrditi za kojeg kandidata i u kojoj kategoriji je glasovano.</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lastRenderedPageBreak/>
        <w:t xml:space="preserve">10. Nakon zatvaranja biračkih mjesta u </w:t>
      </w:r>
      <w:r w:rsidRPr="003278B2">
        <w:rPr>
          <w:rFonts w:ascii="Times New Roman" w:hAnsi="Times New Roman" w:cs="Times New Roman"/>
          <w:b/>
          <w:sz w:val="24"/>
          <w:szCs w:val="24"/>
        </w:rPr>
        <w:t>16.00 sati,</w:t>
      </w:r>
      <w:r w:rsidRPr="003278B2">
        <w:rPr>
          <w:rFonts w:ascii="Times New Roman" w:hAnsi="Times New Roman" w:cs="Times New Roman"/>
          <w:sz w:val="24"/>
          <w:szCs w:val="24"/>
        </w:rPr>
        <w:t xml:space="preserve"> birački odbori će pregledati i prebrojati glasačke listiće te sastaviti </w:t>
      </w:r>
      <w:r w:rsidRPr="003278B2">
        <w:rPr>
          <w:rFonts w:ascii="Times New Roman" w:hAnsi="Times New Roman" w:cs="Times New Roman"/>
          <w:b/>
          <w:sz w:val="24"/>
          <w:szCs w:val="24"/>
        </w:rPr>
        <w:t>pisano izvješće</w:t>
      </w:r>
      <w:r w:rsidRPr="003278B2">
        <w:rPr>
          <w:rFonts w:ascii="Times New Roman" w:hAnsi="Times New Roman" w:cs="Times New Roman"/>
          <w:sz w:val="24"/>
          <w:szCs w:val="24"/>
        </w:rPr>
        <w:t xml:space="preserve"> u kojem za svaku listu kandidata mora biti navedeno:</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broj birača koji su glasovali,</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broj nevažećih listića,</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broj važećih listića,</w:t>
      </w: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broj glasova koje je dobio pojedini kandidat.</w:t>
      </w:r>
    </w:p>
    <w:p w:rsidR="003278B2" w:rsidRPr="003278B2" w:rsidRDefault="003278B2" w:rsidP="003278B2">
      <w:pPr>
        <w:spacing w:after="0" w:line="240" w:lineRule="auto"/>
        <w:jc w:val="both"/>
        <w:rPr>
          <w:rFonts w:ascii="Times New Roman" w:hAnsi="Times New Roman" w:cs="Times New Roman"/>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sz w:val="24"/>
          <w:szCs w:val="24"/>
        </w:rPr>
        <w:t xml:space="preserve">11. Predsjednici biračkih odbora će najkasnije do </w:t>
      </w:r>
      <w:r w:rsidRPr="003278B2">
        <w:rPr>
          <w:rFonts w:ascii="Times New Roman" w:hAnsi="Times New Roman" w:cs="Times New Roman"/>
          <w:b/>
          <w:sz w:val="24"/>
          <w:szCs w:val="24"/>
        </w:rPr>
        <w:t>17.30 sati</w:t>
      </w:r>
      <w:r w:rsidRPr="003278B2">
        <w:rPr>
          <w:rFonts w:ascii="Times New Roman" w:hAnsi="Times New Roman" w:cs="Times New Roman"/>
          <w:sz w:val="24"/>
          <w:szCs w:val="24"/>
        </w:rPr>
        <w:t xml:space="preserve"> Povjerenstvu u </w:t>
      </w:r>
      <w:r w:rsidRPr="003278B2">
        <w:rPr>
          <w:rFonts w:ascii="Times New Roman" w:hAnsi="Times New Roman" w:cs="Times New Roman"/>
          <w:b/>
          <w:sz w:val="24"/>
          <w:szCs w:val="24"/>
        </w:rPr>
        <w:t>Vijećnici Senata Sveučilišta u Splitu "Don Frane Bulić" (južni toranj, V. kat), Split, Ruđera Boškovića 31</w:t>
      </w:r>
      <w:r w:rsidRPr="003278B2">
        <w:rPr>
          <w:rFonts w:ascii="Times New Roman" w:hAnsi="Times New Roman" w:cs="Times New Roman"/>
          <w:sz w:val="24"/>
          <w:szCs w:val="24"/>
        </w:rPr>
        <w:t>, donijeti sve glasačke listiće, presliku biračkih popisa s evidentiranim pristupnicima glasovanju te pisano izvješće potpisano od strane svih članova biračkih odbora.</w:t>
      </w:r>
    </w:p>
    <w:p w:rsidR="00AF557E" w:rsidRPr="003278B2" w:rsidRDefault="00AF557E" w:rsidP="003278B2">
      <w:pPr>
        <w:spacing w:after="0" w:line="240" w:lineRule="auto"/>
        <w:jc w:val="both"/>
        <w:rPr>
          <w:rFonts w:ascii="Times New Roman" w:eastAsia="Times New Roman" w:hAnsi="Times New Roman" w:cs="Times New Roman"/>
          <w:b/>
          <w:bCs/>
          <w:sz w:val="24"/>
          <w:szCs w:val="24"/>
          <w:lang w:eastAsia="hr-HR"/>
        </w:rPr>
      </w:pPr>
    </w:p>
    <w:p w:rsidR="001475B1" w:rsidRPr="001E7679" w:rsidRDefault="001475B1" w:rsidP="001E7679">
      <w:pPr>
        <w:spacing w:after="0" w:line="240" w:lineRule="auto"/>
        <w:jc w:val="both"/>
        <w:rPr>
          <w:rFonts w:ascii="Times New Roman" w:eastAsia="Times New Roman" w:hAnsi="Times New Roman" w:cs="Times New Roman"/>
          <w:b/>
          <w:bCs/>
          <w:sz w:val="24"/>
          <w:szCs w:val="24"/>
          <w:lang w:eastAsia="hr-HR"/>
        </w:rPr>
      </w:pPr>
    </w:p>
    <w:p w:rsidR="009769CD" w:rsidRPr="00D974C3" w:rsidRDefault="009769CD" w:rsidP="009769C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Ad 10</w:t>
      </w:r>
      <w:r w:rsidR="00D84B5B" w:rsidRPr="00D84B5B">
        <w:rPr>
          <w:rFonts w:ascii="Times New Roman" w:hAnsi="Times New Roman" w:cs="Times New Roman"/>
          <w:b/>
          <w:sz w:val="24"/>
          <w:szCs w:val="24"/>
        </w:rPr>
        <w:t xml:space="preserve">. </w:t>
      </w:r>
      <w:r w:rsidRPr="009769CD">
        <w:rPr>
          <w:rFonts w:ascii="Times New Roman" w:hAnsi="Times New Roman" w:cs="Times New Roman"/>
          <w:b/>
          <w:sz w:val="24"/>
          <w:szCs w:val="24"/>
        </w:rPr>
        <w:t>Donošenje odluke o dodjeli Plaketa Sveučilišta u Splitu</w:t>
      </w:r>
    </w:p>
    <w:p w:rsidR="001475B1" w:rsidRDefault="001475B1" w:rsidP="00C766AB">
      <w:pPr>
        <w:spacing w:after="0" w:line="240" w:lineRule="auto"/>
        <w:jc w:val="both"/>
        <w:rPr>
          <w:rFonts w:ascii="Times New Roman" w:hAnsi="Times New Roman" w:cs="Times New Roman"/>
          <w:b/>
          <w:sz w:val="24"/>
          <w:szCs w:val="24"/>
        </w:rPr>
      </w:pPr>
    </w:p>
    <w:p w:rsidR="00D84B5B" w:rsidRDefault="00D84B5B" w:rsidP="00C766AB">
      <w:pPr>
        <w:spacing w:after="0" w:line="240" w:lineRule="auto"/>
        <w:jc w:val="both"/>
        <w:rPr>
          <w:rFonts w:ascii="Times New Roman" w:hAnsi="Times New Roman" w:cs="Times New Roman"/>
          <w:b/>
          <w:sz w:val="24"/>
          <w:szCs w:val="24"/>
        </w:rPr>
      </w:pPr>
    </w:p>
    <w:p w:rsidR="006E7452" w:rsidRDefault="003278B2" w:rsidP="006E7452">
      <w:pPr>
        <w:spacing w:after="0" w:line="240" w:lineRule="auto"/>
        <w:jc w:val="both"/>
        <w:rPr>
          <w:rFonts w:ascii="Times New Roman" w:eastAsia="Times New Roman" w:hAnsi="Times New Roman" w:cs="Times New Roman"/>
          <w:bCs/>
          <w:sz w:val="24"/>
          <w:szCs w:val="24"/>
          <w:lang w:eastAsia="hr-HR"/>
        </w:rPr>
      </w:pPr>
      <w:r w:rsidRPr="003278B2">
        <w:rPr>
          <w:rFonts w:ascii="Times New Roman" w:eastAsia="Times New Roman" w:hAnsi="Times New Roman" w:cs="Times New Roman"/>
          <w:b/>
          <w:bCs/>
          <w:sz w:val="24"/>
          <w:szCs w:val="24"/>
          <w:lang w:eastAsia="hr-HR"/>
        </w:rPr>
        <w:t>Ad 10. a)</w:t>
      </w:r>
      <w:r>
        <w:rPr>
          <w:rFonts w:ascii="Times New Roman" w:eastAsia="Times New Roman" w:hAnsi="Times New Roman" w:cs="Times New Roman"/>
          <w:bCs/>
          <w:sz w:val="24"/>
          <w:szCs w:val="24"/>
          <w:lang w:eastAsia="hr-HR"/>
        </w:rPr>
        <w:t xml:space="preserve"> </w:t>
      </w:r>
      <w:r w:rsidR="006E7452" w:rsidRPr="00AA1366">
        <w:rPr>
          <w:rFonts w:ascii="Times New Roman" w:eastAsia="Times New Roman" w:hAnsi="Times New Roman" w:cs="Times New Roman"/>
          <w:bCs/>
          <w:sz w:val="24"/>
          <w:szCs w:val="24"/>
          <w:lang w:eastAsia="hr-HR"/>
        </w:rPr>
        <w:t xml:space="preserve">Nakon uvodnog izlaganja prorektora </w:t>
      </w:r>
      <w:r w:rsidR="006E7452">
        <w:rPr>
          <w:rFonts w:ascii="Times New Roman" w:eastAsia="Times New Roman" w:hAnsi="Times New Roman" w:cs="Times New Roman"/>
          <w:bCs/>
          <w:sz w:val="24"/>
          <w:szCs w:val="24"/>
          <w:lang w:eastAsia="hr-HR"/>
        </w:rPr>
        <w:t xml:space="preserve">izv. </w:t>
      </w:r>
      <w:r w:rsidR="006E7452" w:rsidRPr="00AA1366">
        <w:rPr>
          <w:rFonts w:ascii="Times New Roman" w:eastAsia="Times New Roman" w:hAnsi="Times New Roman" w:cs="Times New Roman"/>
          <w:bCs/>
          <w:sz w:val="24"/>
          <w:szCs w:val="24"/>
          <w:lang w:eastAsia="hr-HR"/>
        </w:rPr>
        <w:t xml:space="preserve">prof. dr. sc. </w:t>
      </w:r>
      <w:r w:rsidR="006E7452">
        <w:rPr>
          <w:rFonts w:ascii="Times New Roman" w:eastAsia="Times New Roman" w:hAnsi="Times New Roman" w:cs="Times New Roman"/>
          <w:bCs/>
          <w:sz w:val="24"/>
          <w:szCs w:val="24"/>
          <w:lang w:eastAsia="hr-HR"/>
        </w:rPr>
        <w:t>Željka Radića</w:t>
      </w:r>
      <w:r w:rsidR="006E7452" w:rsidRPr="00AA1366">
        <w:rPr>
          <w:rFonts w:ascii="Times New Roman" w:eastAsia="Times New Roman" w:hAnsi="Times New Roman" w:cs="Times New Roman"/>
          <w:bCs/>
          <w:sz w:val="24"/>
          <w:szCs w:val="24"/>
          <w:lang w:eastAsia="hr-HR"/>
        </w:rPr>
        <w:t>, jednoglasno je donesena sljedeća</w:t>
      </w:r>
    </w:p>
    <w:p w:rsidR="001E7679" w:rsidRPr="00795599" w:rsidRDefault="001E7679" w:rsidP="001E7679">
      <w:pPr>
        <w:spacing w:after="0" w:line="240" w:lineRule="auto"/>
        <w:ind w:right="181"/>
        <w:jc w:val="both"/>
        <w:rPr>
          <w:rFonts w:ascii="Times New Roman" w:eastAsia="Times New Roman" w:hAnsi="Times New Roman" w:cs="Times New Roman"/>
          <w:bCs/>
          <w:sz w:val="24"/>
          <w:szCs w:val="24"/>
          <w:lang w:eastAsia="hr-HR"/>
        </w:rPr>
      </w:pPr>
    </w:p>
    <w:p w:rsidR="001E7679" w:rsidRPr="00795599" w:rsidRDefault="001E7679" w:rsidP="001E7679">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1E7679" w:rsidRPr="00795599" w:rsidRDefault="001E7679" w:rsidP="001E7679">
      <w:pPr>
        <w:spacing w:after="0" w:line="240" w:lineRule="auto"/>
        <w:ind w:right="181"/>
        <w:jc w:val="both"/>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bCs/>
          <w:sz w:val="24"/>
          <w:szCs w:val="24"/>
        </w:rPr>
        <w:t xml:space="preserve">Senat Sveučilišta u Splitu dodjeljuje </w:t>
      </w:r>
      <w:r w:rsidRPr="003278B2">
        <w:rPr>
          <w:rFonts w:ascii="Times New Roman" w:hAnsi="Times New Roman" w:cs="Times New Roman"/>
          <w:b/>
          <w:sz w:val="24"/>
          <w:szCs w:val="24"/>
        </w:rPr>
        <w:t>prof. dr. sc. Borisu Škvorcu</w:t>
      </w:r>
      <w:r w:rsidRPr="003278B2">
        <w:rPr>
          <w:rFonts w:ascii="Times New Roman" w:hAnsi="Times New Roman" w:cs="Times New Roman"/>
          <w:sz w:val="24"/>
          <w:szCs w:val="24"/>
        </w:rPr>
        <w:t>, redovitom profesoru u trajnom zvanju Filozofskog fakulteta u Splitu,</w:t>
      </w:r>
      <w:r w:rsidRPr="003278B2">
        <w:rPr>
          <w:rFonts w:ascii="Times New Roman" w:hAnsi="Times New Roman" w:cs="Times New Roman"/>
          <w:b/>
          <w:bCs/>
          <w:sz w:val="24"/>
          <w:szCs w:val="24"/>
        </w:rPr>
        <w:t xml:space="preserve"> </w:t>
      </w:r>
      <w:r w:rsidRPr="003278B2">
        <w:rPr>
          <w:rFonts w:ascii="Times New Roman" w:hAnsi="Times New Roman" w:cs="Times New Roman"/>
          <w:bCs/>
          <w:sz w:val="24"/>
          <w:szCs w:val="24"/>
        </w:rPr>
        <w:t xml:space="preserve">Plaketu Sveučilišta u Splitu, </w:t>
      </w:r>
      <w:r w:rsidRPr="003278B2">
        <w:rPr>
          <w:rFonts w:ascii="Times New Roman" w:hAnsi="Times New Roman" w:cs="Times New Roman"/>
          <w:sz w:val="24"/>
          <w:szCs w:val="24"/>
        </w:rPr>
        <w:t>za izniman  doprinos razvoju Sveučilišta u Splitu istaknutim radom na znanstvenom i stručnom polju.</w:t>
      </w:r>
    </w:p>
    <w:p w:rsidR="001E7679" w:rsidRPr="001E7679" w:rsidRDefault="001E7679" w:rsidP="003278B2">
      <w:pPr>
        <w:spacing w:after="0" w:line="240" w:lineRule="auto"/>
        <w:jc w:val="both"/>
        <w:rPr>
          <w:rFonts w:ascii="Times New Roman" w:hAnsi="Times New Roman" w:cs="Times New Roman"/>
          <w:b/>
          <w:sz w:val="24"/>
          <w:szCs w:val="24"/>
        </w:rPr>
      </w:pPr>
    </w:p>
    <w:p w:rsidR="003278B2" w:rsidRDefault="003278B2" w:rsidP="003278B2">
      <w:pPr>
        <w:spacing w:after="0" w:line="240" w:lineRule="auto"/>
        <w:jc w:val="both"/>
        <w:rPr>
          <w:rFonts w:ascii="Times New Roman" w:eastAsia="Times New Roman" w:hAnsi="Times New Roman" w:cs="Times New Roman"/>
          <w:b/>
          <w:bCs/>
          <w:sz w:val="24"/>
          <w:szCs w:val="24"/>
          <w:lang w:eastAsia="hr-HR"/>
        </w:rPr>
      </w:pPr>
    </w:p>
    <w:p w:rsidR="003278B2" w:rsidRDefault="003278B2" w:rsidP="003278B2">
      <w:pPr>
        <w:spacing w:after="0" w:line="240" w:lineRule="auto"/>
        <w:jc w:val="both"/>
        <w:rPr>
          <w:rFonts w:ascii="Times New Roman" w:eastAsia="Times New Roman" w:hAnsi="Times New Roman" w:cs="Times New Roman"/>
          <w:bCs/>
          <w:sz w:val="24"/>
          <w:szCs w:val="24"/>
          <w:lang w:eastAsia="hr-HR"/>
        </w:rPr>
      </w:pPr>
      <w:r w:rsidRPr="003278B2">
        <w:rPr>
          <w:rFonts w:ascii="Times New Roman" w:eastAsia="Times New Roman" w:hAnsi="Times New Roman" w:cs="Times New Roman"/>
          <w:b/>
          <w:bCs/>
          <w:sz w:val="24"/>
          <w:szCs w:val="24"/>
          <w:lang w:eastAsia="hr-HR"/>
        </w:rPr>
        <w:t>Ad 10. b)</w:t>
      </w:r>
      <w:r>
        <w:rPr>
          <w:rFonts w:ascii="Times New Roman" w:eastAsia="Times New Roman" w:hAnsi="Times New Roman" w:cs="Times New Roman"/>
          <w:bCs/>
          <w:sz w:val="24"/>
          <w:szCs w:val="24"/>
          <w:lang w:eastAsia="hr-HR"/>
        </w:rPr>
        <w:t xml:space="preserve"> </w:t>
      </w: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3278B2" w:rsidRPr="00795599" w:rsidRDefault="003278B2" w:rsidP="003278B2">
      <w:pPr>
        <w:spacing w:after="0" w:line="240" w:lineRule="auto"/>
        <w:ind w:right="181"/>
        <w:jc w:val="both"/>
        <w:rPr>
          <w:rFonts w:ascii="Times New Roman" w:eastAsia="Times New Roman" w:hAnsi="Times New Roman" w:cs="Times New Roman"/>
          <w:bCs/>
          <w:sz w:val="24"/>
          <w:szCs w:val="24"/>
          <w:lang w:eastAsia="hr-HR"/>
        </w:rPr>
      </w:pPr>
    </w:p>
    <w:p w:rsidR="003278B2" w:rsidRPr="00795599" w:rsidRDefault="003278B2" w:rsidP="003278B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1E7679" w:rsidRDefault="001E7679" w:rsidP="003278B2">
      <w:pPr>
        <w:spacing w:after="0" w:line="240" w:lineRule="auto"/>
        <w:jc w:val="both"/>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bCs/>
          <w:sz w:val="24"/>
          <w:szCs w:val="24"/>
        </w:rPr>
        <w:t>Senat Sveučilišta u Splitu dodjeljuje</w:t>
      </w:r>
      <w:r w:rsidRPr="003278B2">
        <w:rPr>
          <w:rFonts w:ascii="Times New Roman" w:hAnsi="Times New Roman" w:cs="Times New Roman"/>
          <w:b/>
          <w:sz w:val="24"/>
          <w:szCs w:val="24"/>
        </w:rPr>
        <w:t xml:space="preserve"> prof. dr. sc. Stipanu Jankoviću</w:t>
      </w:r>
      <w:r w:rsidRPr="003278B2">
        <w:rPr>
          <w:rFonts w:ascii="Times New Roman" w:hAnsi="Times New Roman" w:cs="Times New Roman"/>
          <w:sz w:val="24"/>
          <w:szCs w:val="24"/>
        </w:rPr>
        <w:t>, redovitom profesoru u trajnom zvanju,</w:t>
      </w:r>
      <w:r w:rsidRPr="003278B2">
        <w:rPr>
          <w:rFonts w:ascii="Times New Roman" w:hAnsi="Times New Roman" w:cs="Times New Roman"/>
          <w:b/>
          <w:bCs/>
          <w:sz w:val="24"/>
          <w:szCs w:val="24"/>
        </w:rPr>
        <w:t xml:space="preserve"> </w:t>
      </w:r>
      <w:r w:rsidRPr="003278B2">
        <w:rPr>
          <w:rFonts w:ascii="Times New Roman" w:hAnsi="Times New Roman" w:cs="Times New Roman"/>
          <w:bCs/>
          <w:sz w:val="24"/>
          <w:szCs w:val="24"/>
        </w:rPr>
        <w:t xml:space="preserve">Plaketu Sveučilišta u Splitu, </w:t>
      </w:r>
      <w:r w:rsidRPr="003278B2">
        <w:rPr>
          <w:rFonts w:ascii="Times New Roman" w:hAnsi="Times New Roman" w:cs="Times New Roman"/>
          <w:sz w:val="24"/>
          <w:szCs w:val="24"/>
        </w:rPr>
        <w:t>za izniman doprinos razvoju Sveučilišta u Splitu istaknutim radom na znanstvenom i stručnom polju te osnivanju Medicinskog fakulteta u Splitu i Sveučilišnog odjela zdravstvenih studija u Splitu.</w:t>
      </w:r>
    </w:p>
    <w:p w:rsidR="003278B2" w:rsidRDefault="003278B2" w:rsidP="003278B2">
      <w:pPr>
        <w:spacing w:after="0" w:line="240" w:lineRule="auto"/>
        <w:jc w:val="both"/>
        <w:rPr>
          <w:rFonts w:ascii="Times New Roman" w:hAnsi="Times New Roman" w:cs="Times New Roman"/>
          <w:b/>
          <w:sz w:val="24"/>
          <w:szCs w:val="24"/>
        </w:rPr>
      </w:pPr>
    </w:p>
    <w:p w:rsidR="003278B2" w:rsidRDefault="003278B2" w:rsidP="003278B2">
      <w:pPr>
        <w:spacing w:after="0" w:line="240" w:lineRule="auto"/>
        <w:jc w:val="both"/>
        <w:rPr>
          <w:rFonts w:ascii="Times New Roman" w:eastAsia="Times New Roman" w:hAnsi="Times New Roman" w:cs="Times New Roman"/>
          <w:b/>
          <w:bCs/>
          <w:sz w:val="24"/>
          <w:szCs w:val="24"/>
          <w:lang w:eastAsia="hr-HR"/>
        </w:rPr>
      </w:pPr>
    </w:p>
    <w:p w:rsidR="003278B2" w:rsidRDefault="003278B2" w:rsidP="003278B2">
      <w:pPr>
        <w:spacing w:after="0" w:line="240" w:lineRule="auto"/>
        <w:jc w:val="both"/>
        <w:rPr>
          <w:rFonts w:ascii="Times New Roman" w:eastAsia="Times New Roman" w:hAnsi="Times New Roman" w:cs="Times New Roman"/>
          <w:bCs/>
          <w:sz w:val="24"/>
          <w:szCs w:val="24"/>
          <w:lang w:eastAsia="hr-HR"/>
        </w:rPr>
      </w:pPr>
      <w:r w:rsidRPr="003278B2">
        <w:rPr>
          <w:rFonts w:ascii="Times New Roman" w:eastAsia="Times New Roman" w:hAnsi="Times New Roman" w:cs="Times New Roman"/>
          <w:b/>
          <w:bCs/>
          <w:sz w:val="24"/>
          <w:szCs w:val="24"/>
          <w:lang w:eastAsia="hr-HR"/>
        </w:rPr>
        <w:t>Ad 10. c)</w:t>
      </w:r>
      <w:r>
        <w:rPr>
          <w:rFonts w:ascii="Times New Roman" w:eastAsia="Times New Roman" w:hAnsi="Times New Roman" w:cs="Times New Roman"/>
          <w:bCs/>
          <w:sz w:val="24"/>
          <w:szCs w:val="24"/>
          <w:lang w:eastAsia="hr-HR"/>
        </w:rPr>
        <w:t xml:space="preserve"> </w:t>
      </w: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3278B2" w:rsidRPr="00795599" w:rsidRDefault="003278B2" w:rsidP="003278B2">
      <w:pPr>
        <w:spacing w:after="0" w:line="240" w:lineRule="auto"/>
        <w:ind w:right="181"/>
        <w:jc w:val="both"/>
        <w:rPr>
          <w:rFonts w:ascii="Times New Roman" w:eastAsia="Times New Roman" w:hAnsi="Times New Roman" w:cs="Times New Roman"/>
          <w:bCs/>
          <w:sz w:val="24"/>
          <w:szCs w:val="24"/>
          <w:lang w:eastAsia="hr-HR"/>
        </w:rPr>
      </w:pPr>
    </w:p>
    <w:p w:rsidR="003278B2" w:rsidRPr="00795599" w:rsidRDefault="003278B2" w:rsidP="003278B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3278B2" w:rsidRDefault="003278B2" w:rsidP="003278B2">
      <w:pPr>
        <w:spacing w:after="0" w:line="240" w:lineRule="auto"/>
        <w:jc w:val="both"/>
        <w:rPr>
          <w:rFonts w:ascii="Times New Roman" w:hAnsi="Times New Roman" w:cs="Times New Roman"/>
          <w:b/>
          <w:sz w:val="24"/>
          <w:szCs w:val="24"/>
        </w:rPr>
      </w:pPr>
    </w:p>
    <w:p w:rsidR="003278B2" w:rsidRPr="003278B2" w:rsidRDefault="003278B2" w:rsidP="003278B2">
      <w:pPr>
        <w:spacing w:after="0" w:line="240" w:lineRule="auto"/>
        <w:jc w:val="both"/>
        <w:rPr>
          <w:rFonts w:ascii="Times New Roman" w:hAnsi="Times New Roman" w:cs="Times New Roman"/>
          <w:sz w:val="24"/>
          <w:szCs w:val="24"/>
        </w:rPr>
      </w:pPr>
      <w:r w:rsidRPr="003278B2">
        <w:rPr>
          <w:rFonts w:ascii="Times New Roman" w:hAnsi="Times New Roman" w:cs="Times New Roman"/>
          <w:bCs/>
          <w:sz w:val="24"/>
          <w:szCs w:val="24"/>
        </w:rPr>
        <w:t>Senat Sveučilišta u Splitu dodjeljuje</w:t>
      </w:r>
      <w:r w:rsidRPr="003278B2">
        <w:rPr>
          <w:rFonts w:ascii="Times New Roman" w:hAnsi="Times New Roman" w:cs="Times New Roman"/>
          <w:b/>
          <w:sz w:val="24"/>
          <w:szCs w:val="24"/>
        </w:rPr>
        <w:t xml:space="preserve"> prof. dr. sc. Zoranu Đogašu</w:t>
      </w:r>
      <w:r w:rsidRPr="003278B2">
        <w:rPr>
          <w:rFonts w:ascii="Times New Roman" w:hAnsi="Times New Roman" w:cs="Times New Roman"/>
          <w:sz w:val="24"/>
          <w:szCs w:val="24"/>
        </w:rPr>
        <w:t>, redovitom profesoru u trajnom zvanju Medicinskog fakulteta u Splitu,</w:t>
      </w:r>
      <w:r w:rsidRPr="003278B2">
        <w:rPr>
          <w:rFonts w:ascii="Times New Roman" w:hAnsi="Times New Roman" w:cs="Times New Roman"/>
          <w:b/>
          <w:bCs/>
          <w:sz w:val="24"/>
          <w:szCs w:val="24"/>
        </w:rPr>
        <w:t xml:space="preserve"> </w:t>
      </w:r>
      <w:r w:rsidRPr="003278B2">
        <w:rPr>
          <w:rFonts w:ascii="Times New Roman" w:hAnsi="Times New Roman" w:cs="Times New Roman"/>
          <w:bCs/>
          <w:sz w:val="24"/>
          <w:szCs w:val="24"/>
        </w:rPr>
        <w:t xml:space="preserve">Plaketu Sveučilišta u Splitu, </w:t>
      </w:r>
      <w:r w:rsidRPr="003278B2">
        <w:rPr>
          <w:rFonts w:ascii="Times New Roman" w:hAnsi="Times New Roman" w:cs="Times New Roman"/>
          <w:sz w:val="24"/>
          <w:szCs w:val="24"/>
        </w:rPr>
        <w:t>za izniman doprinos razvoju Sveučilišta u Splitu istaknutim radom na znanstvenom i stručnom polju.</w:t>
      </w:r>
    </w:p>
    <w:p w:rsidR="003278B2" w:rsidRDefault="003278B2" w:rsidP="003278B2">
      <w:pPr>
        <w:spacing w:after="0" w:line="240" w:lineRule="auto"/>
        <w:jc w:val="both"/>
        <w:rPr>
          <w:rFonts w:ascii="Times New Roman" w:hAnsi="Times New Roman" w:cs="Times New Roman"/>
          <w:b/>
          <w:sz w:val="24"/>
          <w:szCs w:val="24"/>
        </w:rPr>
      </w:pPr>
    </w:p>
    <w:p w:rsidR="003278B2" w:rsidRDefault="003278B2" w:rsidP="003278B2">
      <w:pPr>
        <w:spacing w:after="0" w:line="240" w:lineRule="auto"/>
        <w:jc w:val="both"/>
        <w:rPr>
          <w:rFonts w:ascii="Times New Roman" w:eastAsia="Times New Roman" w:hAnsi="Times New Roman" w:cs="Times New Roman"/>
          <w:b/>
          <w:bCs/>
          <w:sz w:val="24"/>
          <w:szCs w:val="24"/>
          <w:lang w:eastAsia="hr-HR"/>
        </w:rPr>
      </w:pPr>
    </w:p>
    <w:p w:rsidR="003278B2" w:rsidRDefault="003278B2" w:rsidP="003278B2">
      <w:pPr>
        <w:spacing w:after="0" w:line="240" w:lineRule="auto"/>
        <w:jc w:val="both"/>
        <w:rPr>
          <w:rFonts w:ascii="Times New Roman" w:eastAsia="Times New Roman" w:hAnsi="Times New Roman" w:cs="Times New Roman"/>
          <w:bCs/>
          <w:sz w:val="24"/>
          <w:szCs w:val="24"/>
          <w:lang w:eastAsia="hr-HR"/>
        </w:rPr>
      </w:pPr>
      <w:r w:rsidRPr="003278B2">
        <w:rPr>
          <w:rFonts w:ascii="Times New Roman" w:eastAsia="Times New Roman" w:hAnsi="Times New Roman" w:cs="Times New Roman"/>
          <w:b/>
          <w:bCs/>
          <w:sz w:val="24"/>
          <w:szCs w:val="24"/>
          <w:lang w:eastAsia="hr-HR"/>
        </w:rPr>
        <w:t>Ad 10. d)</w:t>
      </w:r>
      <w:r>
        <w:rPr>
          <w:rFonts w:ascii="Times New Roman" w:eastAsia="Times New Roman" w:hAnsi="Times New Roman" w:cs="Times New Roman"/>
          <w:bCs/>
          <w:sz w:val="24"/>
          <w:szCs w:val="24"/>
          <w:lang w:eastAsia="hr-HR"/>
        </w:rPr>
        <w:t xml:space="preserve"> </w:t>
      </w: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3278B2" w:rsidRPr="00795599" w:rsidRDefault="003278B2" w:rsidP="003278B2">
      <w:pPr>
        <w:spacing w:after="0" w:line="240" w:lineRule="auto"/>
        <w:ind w:right="181"/>
        <w:jc w:val="both"/>
        <w:rPr>
          <w:rFonts w:ascii="Times New Roman" w:eastAsia="Times New Roman" w:hAnsi="Times New Roman" w:cs="Times New Roman"/>
          <w:bCs/>
          <w:sz w:val="24"/>
          <w:szCs w:val="24"/>
          <w:lang w:eastAsia="hr-HR"/>
        </w:rPr>
      </w:pPr>
    </w:p>
    <w:p w:rsidR="003278B2" w:rsidRPr="00795599" w:rsidRDefault="003278B2" w:rsidP="003278B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9F5807" w:rsidRPr="009F5807" w:rsidRDefault="009F5807" w:rsidP="009F5807">
      <w:pPr>
        <w:spacing w:after="0" w:line="240" w:lineRule="auto"/>
        <w:jc w:val="both"/>
        <w:rPr>
          <w:rFonts w:ascii="Times New Roman" w:hAnsi="Times New Roman" w:cs="Times New Roman"/>
          <w:sz w:val="24"/>
          <w:szCs w:val="24"/>
        </w:rPr>
      </w:pPr>
      <w:r w:rsidRPr="009F5807">
        <w:rPr>
          <w:rFonts w:ascii="Times New Roman" w:hAnsi="Times New Roman" w:cs="Times New Roman"/>
          <w:bCs/>
          <w:sz w:val="24"/>
          <w:szCs w:val="24"/>
        </w:rPr>
        <w:lastRenderedPageBreak/>
        <w:t xml:space="preserve">Senat Sveučilišta u Splitu postumno dodjeljuje </w:t>
      </w:r>
      <w:r w:rsidRPr="009F5807">
        <w:rPr>
          <w:rFonts w:ascii="Times New Roman" w:hAnsi="Times New Roman" w:cs="Times New Roman"/>
          <w:b/>
          <w:sz w:val="24"/>
          <w:szCs w:val="24"/>
        </w:rPr>
        <w:t>akademiku Sibi Mardešiću</w:t>
      </w:r>
      <w:r w:rsidRPr="009F5807">
        <w:rPr>
          <w:rFonts w:ascii="Times New Roman" w:hAnsi="Times New Roman" w:cs="Times New Roman"/>
          <w:sz w:val="24"/>
          <w:szCs w:val="24"/>
        </w:rPr>
        <w:t xml:space="preserve">, </w:t>
      </w:r>
      <w:r w:rsidRPr="009F5807">
        <w:rPr>
          <w:rFonts w:ascii="Times New Roman" w:hAnsi="Times New Roman" w:cs="Times New Roman"/>
          <w:bCs/>
          <w:sz w:val="24"/>
          <w:szCs w:val="24"/>
        </w:rPr>
        <w:t xml:space="preserve">Plaketu Sveučilišta u Splitu, </w:t>
      </w:r>
      <w:r w:rsidRPr="009F5807">
        <w:rPr>
          <w:rFonts w:ascii="Times New Roman" w:hAnsi="Times New Roman" w:cs="Times New Roman"/>
          <w:sz w:val="24"/>
          <w:szCs w:val="24"/>
        </w:rPr>
        <w:t>za izniman doprinos razvoju Sveučilišta u Splitu istaknutim radom na znanstvenom i stručnom polju te osnivanju Prirodoslovno-matematičkog fakulteta u Splitu.</w:t>
      </w:r>
    </w:p>
    <w:p w:rsidR="003278B2" w:rsidRPr="009F5807" w:rsidRDefault="003278B2" w:rsidP="009F5807">
      <w:pPr>
        <w:spacing w:after="0" w:line="240" w:lineRule="auto"/>
        <w:jc w:val="both"/>
        <w:rPr>
          <w:rFonts w:ascii="Times New Roman" w:hAnsi="Times New Roman" w:cs="Times New Roman"/>
          <w:b/>
          <w:sz w:val="24"/>
          <w:szCs w:val="24"/>
        </w:rPr>
      </w:pPr>
    </w:p>
    <w:p w:rsidR="003278B2" w:rsidRDefault="003278B2" w:rsidP="003278B2">
      <w:pPr>
        <w:spacing w:after="0" w:line="240" w:lineRule="auto"/>
        <w:jc w:val="both"/>
        <w:rPr>
          <w:rFonts w:ascii="Times New Roman" w:eastAsia="Times New Roman" w:hAnsi="Times New Roman" w:cs="Times New Roman"/>
          <w:b/>
          <w:bCs/>
          <w:sz w:val="24"/>
          <w:szCs w:val="24"/>
          <w:lang w:eastAsia="hr-HR"/>
        </w:rPr>
      </w:pPr>
    </w:p>
    <w:p w:rsidR="003278B2" w:rsidRDefault="003278B2" w:rsidP="003278B2">
      <w:pPr>
        <w:spacing w:after="0" w:line="240" w:lineRule="auto"/>
        <w:jc w:val="both"/>
        <w:rPr>
          <w:rFonts w:ascii="Times New Roman" w:eastAsia="Times New Roman" w:hAnsi="Times New Roman" w:cs="Times New Roman"/>
          <w:bCs/>
          <w:sz w:val="24"/>
          <w:szCs w:val="24"/>
          <w:lang w:eastAsia="hr-HR"/>
        </w:rPr>
      </w:pPr>
      <w:r w:rsidRPr="003278B2">
        <w:rPr>
          <w:rFonts w:ascii="Times New Roman" w:eastAsia="Times New Roman" w:hAnsi="Times New Roman" w:cs="Times New Roman"/>
          <w:b/>
          <w:bCs/>
          <w:sz w:val="24"/>
          <w:szCs w:val="24"/>
          <w:lang w:eastAsia="hr-HR"/>
        </w:rPr>
        <w:t>Ad 10. e)</w:t>
      </w:r>
      <w:r>
        <w:rPr>
          <w:rFonts w:ascii="Times New Roman" w:eastAsia="Times New Roman" w:hAnsi="Times New Roman" w:cs="Times New Roman"/>
          <w:bCs/>
          <w:sz w:val="24"/>
          <w:szCs w:val="24"/>
          <w:lang w:eastAsia="hr-HR"/>
        </w:rPr>
        <w:t xml:space="preserve"> </w:t>
      </w: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3278B2" w:rsidRPr="00795599" w:rsidRDefault="003278B2" w:rsidP="003278B2">
      <w:pPr>
        <w:spacing w:after="0" w:line="240" w:lineRule="auto"/>
        <w:ind w:right="181"/>
        <w:jc w:val="both"/>
        <w:rPr>
          <w:rFonts w:ascii="Times New Roman" w:eastAsia="Times New Roman" w:hAnsi="Times New Roman" w:cs="Times New Roman"/>
          <w:bCs/>
          <w:sz w:val="24"/>
          <w:szCs w:val="24"/>
          <w:lang w:eastAsia="hr-HR"/>
        </w:rPr>
      </w:pPr>
    </w:p>
    <w:p w:rsidR="003278B2" w:rsidRPr="00795599" w:rsidRDefault="003278B2" w:rsidP="003278B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D91824" w:rsidRDefault="00D91824" w:rsidP="009F5807">
      <w:pPr>
        <w:spacing w:after="0" w:line="240" w:lineRule="auto"/>
        <w:jc w:val="both"/>
        <w:rPr>
          <w:rFonts w:ascii="Times New Roman" w:hAnsi="Times New Roman" w:cs="Times New Roman"/>
          <w:bCs/>
          <w:sz w:val="24"/>
          <w:szCs w:val="24"/>
        </w:rPr>
      </w:pPr>
    </w:p>
    <w:p w:rsidR="009F5807" w:rsidRPr="009F5807" w:rsidRDefault="009F5807" w:rsidP="009F5807">
      <w:pPr>
        <w:spacing w:after="0" w:line="240" w:lineRule="auto"/>
        <w:jc w:val="both"/>
        <w:rPr>
          <w:rFonts w:ascii="Times New Roman" w:hAnsi="Times New Roman" w:cs="Times New Roman"/>
          <w:sz w:val="24"/>
          <w:szCs w:val="24"/>
        </w:rPr>
      </w:pPr>
      <w:r w:rsidRPr="009F5807">
        <w:rPr>
          <w:rFonts w:ascii="Times New Roman" w:hAnsi="Times New Roman" w:cs="Times New Roman"/>
          <w:bCs/>
          <w:sz w:val="24"/>
          <w:szCs w:val="24"/>
        </w:rPr>
        <w:t xml:space="preserve">Senat Sveučilišta u Splitu dodjeljuje </w:t>
      </w:r>
      <w:r w:rsidRPr="009F5807">
        <w:rPr>
          <w:rFonts w:ascii="Times New Roman" w:hAnsi="Times New Roman" w:cs="Times New Roman"/>
          <w:b/>
          <w:sz w:val="24"/>
          <w:szCs w:val="24"/>
        </w:rPr>
        <w:t>prim. dr. sc. Željki Karin</w:t>
      </w:r>
      <w:r w:rsidRPr="009F5807">
        <w:rPr>
          <w:rFonts w:ascii="Times New Roman" w:hAnsi="Times New Roman" w:cs="Times New Roman"/>
          <w:sz w:val="24"/>
          <w:szCs w:val="24"/>
        </w:rPr>
        <w:t>, epidemiologinji i predstojnici Nastavnog zavoda za javno zdravstvo Splitsko-dalmatinske županije,</w:t>
      </w:r>
      <w:r w:rsidRPr="009F5807">
        <w:rPr>
          <w:rFonts w:ascii="Times New Roman" w:hAnsi="Times New Roman" w:cs="Times New Roman"/>
          <w:b/>
          <w:sz w:val="24"/>
          <w:szCs w:val="24"/>
        </w:rPr>
        <w:t xml:space="preserve"> </w:t>
      </w:r>
      <w:r w:rsidRPr="009F5807">
        <w:rPr>
          <w:rFonts w:ascii="Times New Roman" w:hAnsi="Times New Roman" w:cs="Times New Roman"/>
          <w:bCs/>
          <w:sz w:val="24"/>
          <w:szCs w:val="24"/>
        </w:rPr>
        <w:t xml:space="preserve">Plaketu Sveučilišta u Splitu, </w:t>
      </w:r>
      <w:r w:rsidRPr="009F5807">
        <w:rPr>
          <w:rFonts w:ascii="Times New Roman" w:hAnsi="Times New Roman" w:cs="Times New Roman"/>
          <w:sz w:val="24"/>
          <w:szCs w:val="24"/>
        </w:rPr>
        <w:t>za izniman doprinos zaštiti zdravlja studenata Sveučilišta u Splitu i borbi protiv pandemije korona virusa.</w:t>
      </w:r>
    </w:p>
    <w:p w:rsidR="003278B2" w:rsidRDefault="003278B2" w:rsidP="009F5807">
      <w:pPr>
        <w:spacing w:after="0" w:line="240" w:lineRule="auto"/>
        <w:jc w:val="both"/>
        <w:rPr>
          <w:rFonts w:ascii="Times New Roman" w:hAnsi="Times New Roman" w:cs="Times New Roman"/>
          <w:b/>
          <w:sz w:val="24"/>
          <w:szCs w:val="24"/>
        </w:rPr>
      </w:pPr>
    </w:p>
    <w:p w:rsidR="003278B2" w:rsidRDefault="003278B2" w:rsidP="009F5807">
      <w:pPr>
        <w:spacing w:after="0" w:line="240" w:lineRule="auto"/>
        <w:jc w:val="both"/>
        <w:rPr>
          <w:rFonts w:ascii="Times New Roman" w:eastAsia="Times New Roman" w:hAnsi="Times New Roman" w:cs="Times New Roman"/>
          <w:b/>
          <w:bCs/>
          <w:sz w:val="24"/>
          <w:szCs w:val="24"/>
          <w:lang w:eastAsia="hr-HR"/>
        </w:rPr>
      </w:pPr>
    </w:p>
    <w:p w:rsidR="003278B2" w:rsidRDefault="003278B2" w:rsidP="003278B2">
      <w:pPr>
        <w:spacing w:after="0" w:line="240" w:lineRule="auto"/>
        <w:jc w:val="both"/>
        <w:rPr>
          <w:rFonts w:ascii="Times New Roman" w:eastAsia="Times New Roman" w:hAnsi="Times New Roman" w:cs="Times New Roman"/>
          <w:bCs/>
          <w:sz w:val="24"/>
          <w:szCs w:val="24"/>
          <w:lang w:eastAsia="hr-HR"/>
        </w:rPr>
      </w:pPr>
      <w:r w:rsidRPr="003278B2">
        <w:rPr>
          <w:rFonts w:ascii="Times New Roman" w:eastAsia="Times New Roman" w:hAnsi="Times New Roman" w:cs="Times New Roman"/>
          <w:b/>
          <w:bCs/>
          <w:sz w:val="24"/>
          <w:szCs w:val="24"/>
          <w:lang w:eastAsia="hr-HR"/>
        </w:rPr>
        <w:t>Ad 10. f)</w:t>
      </w:r>
      <w:r>
        <w:rPr>
          <w:rFonts w:ascii="Times New Roman" w:eastAsia="Times New Roman" w:hAnsi="Times New Roman" w:cs="Times New Roman"/>
          <w:bCs/>
          <w:sz w:val="24"/>
          <w:szCs w:val="24"/>
          <w:lang w:eastAsia="hr-HR"/>
        </w:rPr>
        <w:t xml:space="preserve"> </w:t>
      </w: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3278B2" w:rsidRPr="00795599" w:rsidRDefault="003278B2" w:rsidP="003278B2">
      <w:pPr>
        <w:spacing w:after="0" w:line="240" w:lineRule="auto"/>
        <w:ind w:right="181"/>
        <w:jc w:val="both"/>
        <w:rPr>
          <w:rFonts w:ascii="Times New Roman" w:eastAsia="Times New Roman" w:hAnsi="Times New Roman" w:cs="Times New Roman"/>
          <w:bCs/>
          <w:sz w:val="24"/>
          <w:szCs w:val="24"/>
          <w:lang w:eastAsia="hr-HR"/>
        </w:rPr>
      </w:pPr>
    </w:p>
    <w:p w:rsidR="003278B2" w:rsidRPr="00795599" w:rsidRDefault="003278B2" w:rsidP="003278B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3278B2" w:rsidRDefault="003278B2" w:rsidP="003278B2">
      <w:pPr>
        <w:spacing w:after="0" w:line="240" w:lineRule="auto"/>
        <w:jc w:val="both"/>
        <w:rPr>
          <w:rFonts w:ascii="Times New Roman" w:hAnsi="Times New Roman" w:cs="Times New Roman"/>
          <w:b/>
          <w:sz w:val="24"/>
          <w:szCs w:val="24"/>
        </w:rPr>
      </w:pPr>
    </w:p>
    <w:p w:rsidR="009F5807" w:rsidRPr="009F5807" w:rsidRDefault="009F5807" w:rsidP="009F5807">
      <w:pPr>
        <w:spacing w:after="0" w:line="240" w:lineRule="auto"/>
        <w:jc w:val="both"/>
        <w:rPr>
          <w:rFonts w:ascii="Times New Roman" w:hAnsi="Times New Roman" w:cs="Times New Roman"/>
          <w:sz w:val="24"/>
          <w:szCs w:val="24"/>
        </w:rPr>
      </w:pPr>
      <w:r w:rsidRPr="009F5807">
        <w:rPr>
          <w:rFonts w:ascii="Times New Roman" w:hAnsi="Times New Roman" w:cs="Times New Roman"/>
          <w:bCs/>
          <w:sz w:val="24"/>
          <w:szCs w:val="24"/>
        </w:rPr>
        <w:t xml:space="preserve">Senat Sveučilišta u Splitu dodjeljuje </w:t>
      </w:r>
      <w:r w:rsidRPr="009F5807">
        <w:rPr>
          <w:rFonts w:ascii="Times New Roman" w:hAnsi="Times New Roman" w:cs="Times New Roman"/>
          <w:b/>
          <w:sz w:val="24"/>
          <w:szCs w:val="24"/>
        </w:rPr>
        <w:t>izv. prof. dr. sc. Anamariji Jurčev Savičević</w:t>
      </w:r>
      <w:r w:rsidRPr="009F5807">
        <w:rPr>
          <w:rFonts w:ascii="Times New Roman" w:hAnsi="Times New Roman" w:cs="Times New Roman"/>
          <w:sz w:val="24"/>
          <w:szCs w:val="24"/>
        </w:rPr>
        <w:t>, epidemiologinji nastavnog zavoda za javno zdravstvo Splitsko-dalmatinske županije,</w:t>
      </w:r>
      <w:r w:rsidRPr="009F5807">
        <w:rPr>
          <w:rFonts w:ascii="Times New Roman" w:hAnsi="Times New Roman" w:cs="Times New Roman"/>
          <w:b/>
          <w:bCs/>
          <w:sz w:val="24"/>
          <w:szCs w:val="24"/>
        </w:rPr>
        <w:t xml:space="preserve"> </w:t>
      </w:r>
      <w:r w:rsidRPr="009F5807">
        <w:rPr>
          <w:rFonts w:ascii="Times New Roman" w:hAnsi="Times New Roman" w:cs="Times New Roman"/>
          <w:bCs/>
          <w:sz w:val="24"/>
          <w:szCs w:val="24"/>
        </w:rPr>
        <w:t xml:space="preserve">Plaketu Sveučilišta u Splitu, </w:t>
      </w:r>
      <w:r w:rsidRPr="009F5807">
        <w:rPr>
          <w:rFonts w:ascii="Times New Roman" w:hAnsi="Times New Roman" w:cs="Times New Roman"/>
          <w:sz w:val="24"/>
          <w:szCs w:val="24"/>
        </w:rPr>
        <w:t>za izniman doprinos zaštiti zdravlja studenata i djelovanju Sveučilišta u Splitu u uvjetima pandemije korona virusa.</w:t>
      </w:r>
    </w:p>
    <w:p w:rsidR="003278B2" w:rsidRPr="009F5807" w:rsidRDefault="003278B2" w:rsidP="009F5807">
      <w:pPr>
        <w:spacing w:after="0" w:line="240" w:lineRule="auto"/>
        <w:jc w:val="both"/>
        <w:rPr>
          <w:rFonts w:ascii="Times New Roman" w:hAnsi="Times New Roman" w:cs="Times New Roman"/>
          <w:b/>
          <w:sz w:val="24"/>
          <w:szCs w:val="24"/>
        </w:rPr>
      </w:pPr>
    </w:p>
    <w:p w:rsidR="003278B2" w:rsidRDefault="003278B2" w:rsidP="003278B2">
      <w:pPr>
        <w:spacing w:after="0" w:line="240" w:lineRule="auto"/>
        <w:jc w:val="both"/>
        <w:rPr>
          <w:rFonts w:ascii="Times New Roman" w:eastAsia="Times New Roman" w:hAnsi="Times New Roman" w:cs="Times New Roman"/>
          <w:bCs/>
          <w:sz w:val="24"/>
          <w:szCs w:val="24"/>
          <w:lang w:eastAsia="hr-HR"/>
        </w:rPr>
      </w:pPr>
      <w:r w:rsidRPr="003278B2">
        <w:rPr>
          <w:rFonts w:ascii="Times New Roman" w:eastAsia="Times New Roman" w:hAnsi="Times New Roman" w:cs="Times New Roman"/>
          <w:b/>
          <w:bCs/>
          <w:sz w:val="24"/>
          <w:szCs w:val="24"/>
          <w:lang w:eastAsia="hr-HR"/>
        </w:rPr>
        <w:t>Ad 10. g)</w:t>
      </w:r>
      <w:r>
        <w:rPr>
          <w:rFonts w:ascii="Times New Roman" w:eastAsia="Times New Roman" w:hAnsi="Times New Roman" w:cs="Times New Roman"/>
          <w:bCs/>
          <w:sz w:val="24"/>
          <w:szCs w:val="24"/>
          <w:lang w:eastAsia="hr-HR"/>
        </w:rPr>
        <w:t xml:space="preserve"> </w:t>
      </w: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3278B2" w:rsidRPr="00795599" w:rsidRDefault="003278B2" w:rsidP="003278B2">
      <w:pPr>
        <w:spacing w:after="0" w:line="240" w:lineRule="auto"/>
        <w:ind w:right="181"/>
        <w:jc w:val="both"/>
        <w:rPr>
          <w:rFonts w:ascii="Times New Roman" w:eastAsia="Times New Roman" w:hAnsi="Times New Roman" w:cs="Times New Roman"/>
          <w:bCs/>
          <w:sz w:val="24"/>
          <w:szCs w:val="24"/>
          <w:lang w:eastAsia="hr-HR"/>
        </w:rPr>
      </w:pPr>
    </w:p>
    <w:p w:rsidR="003278B2" w:rsidRPr="00795599" w:rsidRDefault="003278B2" w:rsidP="003278B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3278B2" w:rsidRDefault="003278B2" w:rsidP="003278B2">
      <w:pPr>
        <w:spacing w:after="0" w:line="240" w:lineRule="auto"/>
        <w:jc w:val="both"/>
        <w:rPr>
          <w:rFonts w:ascii="Times New Roman" w:hAnsi="Times New Roman" w:cs="Times New Roman"/>
          <w:b/>
          <w:sz w:val="24"/>
          <w:szCs w:val="24"/>
        </w:rPr>
      </w:pPr>
    </w:p>
    <w:p w:rsidR="009F5807" w:rsidRPr="009F5807" w:rsidRDefault="009F5807" w:rsidP="009F5807">
      <w:pPr>
        <w:spacing w:after="0" w:line="240" w:lineRule="auto"/>
        <w:jc w:val="both"/>
        <w:rPr>
          <w:rFonts w:ascii="Times New Roman" w:hAnsi="Times New Roman" w:cs="Times New Roman"/>
          <w:sz w:val="24"/>
          <w:szCs w:val="24"/>
        </w:rPr>
      </w:pPr>
      <w:r w:rsidRPr="009F5807">
        <w:rPr>
          <w:rFonts w:ascii="Times New Roman" w:hAnsi="Times New Roman" w:cs="Times New Roman"/>
          <w:bCs/>
          <w:sz w:val="24"/>
          <w:szCs w:val="24"/>
        </w:rPr>
        <w:t xml:space="preserve">Senat Sveučilišta u Splitu dodjeljuje </w:t>
      </w:r>
      <w:r w:rsidRPr="009F5807">
        <w:rPr>
          <w:rFonts w:ascii="Times New Roman" w:hAnsi="Times New Roman" w:cs="Times New Roman"/>
          <w:b/>
          <w:sz w:val="24"/>
          <w:szCs w:val="24"/>
        </w:rPr>
        <w:t>Marijanu Bašiću, mag. ing. el.</w:t>
      </w:r>
      <w:r w:rsidRPr="009F5807">
        <w:rPr>
          <w:rFonts w:ascii="Times New Roman" w:hAnsi="Times New Roman" w:cs="Times New Roman"/>
          <w:bCs/>
          <w:sz w:val="24"/>
          <w:szCs w:val="24"/>
        </w:rPr>
        <w:t>, zaposleniku Studentskog centra u Splitu,</w:t>
      </w:r>
      <w:r w:rsidRPr="009F5807">
        <w:rPr>
          <w:rFonts w:ascii="Times New Roman" w:hAnsi="Times New Roman" w:cs="Times New Roman"/>
          <w:b/>
          <w:bCs/>
          <w:sz w:val="24"/>
          <w:szCs w:val="24"/>
        </w:rPr>
        <w:t xml:space="preserve"> </w:t>
      </w:r>
      <w:r w:rsidRPr="009F5807">
        <w:rPr>
          <w:rFonts w:ascii="Times New Roman" w:hAnsi="Times New Roman" w:cs="Times New Roman"/>
          <w:bCs/>
          <w:sz w:val="24"/>
          <w:szCs w:val="24"/>
        </w:rPr>
        <w:t xml:space="preserve">Plaketu Sveučilišta u Splitu, </w:t>
      </w:r>
      <w:r w:rsidRPr="009F5807">
        <w:rPr>
          <w:rFonts w:ascii="Times New Roman" w:hAnsi="Times New Roman" w:cs="Times New Roman"/>
          <w:sz w:val="24"/>
          <w:szCs w:val="24"/>
        </w:rPr>
        <w:t>za izniman doprinos razvoju Sveučilišta u Splitu te uspostavljanju Covid – centra Sveučilišta u Splitu.</w:t>
      </w:r>
    </w:p>
    <w:p w:rsidR="003278B2" w:rsidRPr="009F5807" w:rsidRDefault="003278B2" w:rsidP="009F5807">
      <w:pPr>
        <w:spacing w:after="0" w:line="240" w:lineRule="auto"/>
        <w:jc w:val="both"/>
        <w:rPr>
          <w:rFonts w:ascii="Times New Roman" w:hAnsi="Times New Roman" w:cs="Times New Roman"/>
          <w:b/>
          <w:sz w:val="24"/>
          <w:szCs w:val="24"/>
        </w:rPr>
      </w:pPr>
    </w:p>
    <w:p w:rsidR="003278B2" w:rsidRPr="009F5807" w:rsidRDefault="003278B2" w:rsidP="009F5807">
      <w:pPr>
        <w:spacing w:after="0" w:line="240" w:lineRule="auto"/>
        <w:jc w:val="both"/>
        <w:rPr>
          <w:rFonts w:ascii="Times New Roman" w:hAnsi="Times New Roman" w:cs="Times New Roman"/>
          <w:b/>
          <w:sz w:val="24"/>
          <w:szCs w:val="24"/>
        </w:rPr>
      </w:pPr>
    </w:p>
    <w:p w:rsidR="009769CD" w:rsidRPr="009769CD" w:rsidRDefault="009769CD" w:rsidP="009769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 11</w:t>
      </w:r>
      <w:r w:rsidR="00D84B5B" w:rsidRPr="00D84B5B">
        <w:rPr>
          <w:rFonts w:ascii="Times New Roman" w:hAnsi="Times New Roman" w:cs="Times New Roman"/>
          <w:b/>
          <w:sz w:val="24"/>
          <w:szCs w:val="24"/>
        </w:rPr>
        <w:t xml:space="preserve">. </w:t>
      </w:r>
      <w:r w:rsidRPr="009769CD">
        <w:rPr>
          <w:rFonts w:ascii="Times New Roman" w:hAnsi="Times New Roman" w:cs="Times New Roman"/>
          <w:b/>
          <w:sz w:val="24"/>
          <w:szCs w:val="24"/>
        </w:rPr>
        <w:t>Davanje na uvid izvješća Sveučilišnog savjeta Sveučilišta u Splitu o radu i djelatnostima Sveučilišta u Splitu za period od 1. listopada 2018. godine do 30. rujna 2020. godine (članak 41. stavak 5. Statuta Sveučilišta u Splitu)</w:t>
      </w:r>
    </w:p>
    <w:p w:rsidR="001E7679" w:rsidRDefault="001E7679" w:rsidP="00C766AB">
      <w:pPr>
        <w:spacing w:after="0" w:line="240" w:lineRule="auto"/>
        <w:jc w:val="both"/>
        <w:rPr>
          <w:rFonts w:ascii="Times New Roman" w:hAnsi="Times New Roman" w:cs="Times New Roman"/>
          <w:b/>
          <w:sz w:val="24"/>
          <w:szCs w:val="24"/>
        </w:rPr>
      </w:pPr>
    </w:p>
    <w:p w:rsidR="001E7679" w:rsidRPr="00117B63" w:rsidRDefault="007F752D" w:rsidP="009F5807">
      <w:pPr>
        <w:spacing w:after="0" w:line="240" w:lineRule="auto"/>
        <w:jc w:val="both"/>
        <w:rPr>
          <w:rFonts w:ascii="Times New Roman" w:hAnsi="Times New Roman" w:cs="Times New Roman"/>
          <w:b/>
          <w:sz w:val="24"/>
          <w:szCs w:val="24"/>
        </w:rPr>
      </w:pPr>
      <w:r w:rsidRPr="00117B63">
        <w:rPr>
          <w:rFonts w:ascii="Times New Roman" w:hAnsi="Times New Roman" w:cs="Times New Roman"/>
          <w:sz w:val="24"/>
          <w:szCs w:val="24"/>
        </w:rPr>
        <w:t>Prof</w:t>
      </w:r>
      <w:r w:rsidR="00B73B74" w:rsidRPr="00117B63">
        <w:rPr>
          <w:rFonts w:ascii="Times New Roman" w:hAnsi="Times New Roman" w:cs="Times New Roman"/>
          <w:sz w:val="24"/>
          <w:szCs w:val="24"/>
        </w:rPr>
        <w:t>. dr. sc.</w:t>
      </w:r>
      <w:r w:rsidR="00117B63" w:rsidRPr="00117B63">
        <w:rPr>
          <w:rFonts w:ascii="Times New Roman" w:hAnsi="Times New Roman" w:cs="Times New Roman"/>
          <w:sz w:val="24"/>
          <w:szCs w:val="24"/>
        </w:rPr>
        <w:t xml:space="preserve"> Vesna</w:t>
      </w:r>
      <w:r w:rsidRPr="00117B63">
        <w:rPr>
          <w:rFonts w:ascii="Times New Roman" w:hAnsi="Times New Roman" w:cs="Times New Roman"/>
          <w:sz w:val="24"/>
          <w:szCs w:val="24"/>
        </w:rPr>
        <w:t xml:space="preserve"> Barić Punda, predsjednica</w:t>
      </w:r>
      <w:r w:rsidR="00B73B74" w:rsidRPr="00117B63">
        <w:rPr>
          <w:rFonts w:ascii="Times New Roman" w:hAnsi="Times New Roman" w:cs="Times New Roman"/>
          <w:sz w:val="24"/>
          <w:szCs w:val="24"/>
        </w:rPr>
        <w:t xml:space="preserve"> Sveučilišnog savjeta Sveučilišta u Splitu, </w:t>
      </w:r>
      <w:r w:rsidR="00EE43D3" w:rsidRPr="00117B63">
        <w:rPr>
          <w:rFonts w:ascii="Times New Roman" w:hAnsi="Times New Roman" w:cs="Times New Roman"/>
          <w:sz w:val="24"/>
          <w:szCs w:val="24"/>
        </w:rPr>
        <w:t>članove</w:t>
      </w:r>
      <w:r w:rsidRPr="00117B63">
        <w:rPr>
          <w:rFonts w:ascii="Times New Roman" w:hAnsi="Times New Roman" w:cs="Times New Roman"/>
          <w:sz w:val="24"/>
          <w:szCs w:val="24"/>
        </w:rPr>
        <w:t xml:space="preserve"> Senata</w:t>
      </w:r>
      <w:r w:rsidR="00B73B74" w:rsidRPr="00117B63">
        <w:rPr>
          <w:rFonts w:ascii="Times New Roman" w:hAnsi="Times New Roman" w:cs="Times New Roman"/>
          <w:sz w:val="24"/>
          <w:szCs w:val="24"/>
        </w:rPr>
        <w:t xml:space="preserve"> Sveučilišta u Splitu </w:t>
      </w:r>
      <w:r w:rsidRPr="00117B63">
        <w:rPr>
          <w:rFonts w:ascii="Times New Roman" w:hAnsi="Times New Roman" w:cs="Times New Roman"/>
          <w:sz w:val="24"/>
          <w:szCs w:val="24"/>
        </w:rPr>
        <w:t xml:space="preserve">je </w:t>
      </w:r>
      <w:r w:rsidR="00EE43D3" w:rsidRPr="00117B63">
        <w:rPr>
          <w:rFonts w:ascii="Times New Roman" w:hAnsi="Times New Roman" w:cs="Times New Roman"/>
          <w:sz w:val="24"/>
          <w:szCs w:val="24"/>
        </w:rPr>
        <w:t>upoznala</w:t>
      </w:r>
      <w:r w:rsidRPr="00117B63">
        <w:rPr>
          <w:rFonts w:ascii="Times New Roman" w:hAnsi="Times New Roman" w:cs="Times New Roman"/>
          <w:sz w:val="24"/>
          <w:szCs w:val="24"/>
        </w:rPr>
        <w:t xml:space="preserve"> </w:t>
      </w:r>
      <w:r w:rsidR="00EE43D3" w:rsidRPr="00117B63">
        <w:rPr>
          <w:rFonts w:ascii="Times New Roman" w:hAnsi="Times New Roman" w:cs="Times New Roman"/>
          <w:sz w:val="24"/>
          <w:szCs w:val="24"/>
        </w:rPr>
        <w:t>sa statutarnom obvezom</w:t>
      </w:r>
      <w:r w:rsidR="008C1DAF" w:rsidRPr="00117B63">
        <w:rPr>
          <w:rFonts w:ascii="Times New Roman" w:hAnsi="Times New Roman" w:cs="Times New Roman"/>
          <w:sz w:val="24"/>
          <w:szCs w:val="24"/>
        </w:rPr>
        <w:t xml:space="preserve"> Sveučilišnog savjeta da podnese</w:t>
      </w:r>
      <w:r w:rsidR="00EE43D3" w:rsidRPr="00117B63">
        <w:rPr>
          <w:rFonts w:ascii="Times New Roman" w:hAnsi="Times New Roman" w:cs="Times New Roman"/>
          <w:sz w:val="24"/>
          <w:szCs w:val="24"/>
        </w:rPr>
        <w:t xml:space="preserve"> izvješće Ministarstvu znanosti i obrazovanja</w:t>
      </w:r>
      <w:r w:rsidR="0033054F" w:rsidRPr="00117B63">
        <w:rPr>
          <w:rFonts w:ascii="Times New Roman" w:hAnsi="Times New Roman" w:cs="Times New Roman"/>
          <w:sz w:val="24"/>
          <w:szCs w:val="24"/>
        </w:rPr>
        <w:t xml:space="preserve"> te da se podneseno izvješće dostavi na uvid i Senatu. Također je </w:t>
      </w:r>
      <w:r w:rsidR="00180FEC" w:rsidRPr="00117B63">
        <w:rPr>
          <w:rFonts w:ascii="Times New Roman" w:hAnsi="Times New Roman" w:cs="Times New Roman"/>
          <w:sz w:val="24"/>
          <w:szCs w:val="24"/>
        </w:rPr>
        <w:t>nazočne upoznala sa sadržajem</w:t>
      </w:r>
      <w:r w:rsidR="0033054F" w:rsidRPr="00117B63">
        <w:rPr>
          <w:rFonts w:ascii="Times New Roman" w:hAnsi="Times New Roman" w:cs="Times New Roman"/>
          <w:sz w:val="24"/>
          <w:szCs w:val="24"/>
        </w:rPr>
        <w:t xml:space="preserve"> </w:t>
      </w:r>
      <w:r w:rsidR="00180FEC" w:rsidRPr="00117B63">
        <w:rPr>
          <w:rFonts w:ascii="Times New Roman" w:hAnsi="Times New Roman" w:cs="Times New Roman"/>
          <w:i/>
          <w:sz w:val="24"/>
          <w:szCs w:val="24"/>
          <w:shd w:val="clear" w:color="auto" w:fill="FFFFFF"/>
        </w:rPr>
        <w:t>Izvješća</w:t>
      </w:r>
      <w:r w:rsidR="00B73B74" w:rsidRPr="00117B63">
        <w:rPr>
          <w:rFonts w:ascii="Times New Roman" w:hAnsi="Times New Roman" w:cs="Times New Roman"/>
          <w:i/>
          <w:sz w:val="24"/>
          <w:szCs w:val="24"/>
          <w:shd w:val="clear" w:color="auto" w:fill="FFFFFF"/>
        </w:rPr>
        <w:t xml:space="preserve"> Sveučilišnog savjeta Sveučilišta u Splitu o radu i djelatnostima Sveučilišta u Splitu za period od 1. listopada 2018. godine do 30. rujna 2020. godine</w:t>
      </w:r>
      <w:r w:rsidR="0033054F" w:rsidRPr="00117B63">
        <w:rPr>
          <w:rFonts w:ascii="Times New Roman" w:hAnsi="Times New Roman" w:cs="Times New Roman"/>
          <w:sz w:val="24"/>
          <w:szCs w:val="24"/>
          <w:shd w:val="clear" w:color="auto" w:fill="FFFFFF"/>
        </w:rPr>
        <w:t>,</w:t>
      </w:r>
      <w:r w:rsidR="008C1DAF" w:rsidRPr="00117B63">
        <w:rPr>
          <w:rFonts w:ascii="Times New Roman" w:hAnsi="Times New Roman" w:cs="Times New Roman"/>
          <w:sz w:val="24"/>
          <w:szCs w:val="24"/>
          <w:shd w:val="clear" w:color="auto" w:fill="FFFFFF"/>
        </w:rPr>
        <w:t xml:space="preserve"> koje se daje na uvid Senatu Sveučilišta u Splitu</w:t>
      </w:r>
      <w:r w:rsidR="00180FEC" w:rsidRPr="00117B63">
        <w:rPr>
          <w:rFonts w:ascii="Times New Roman" w:hAnsi="Times New Roman" w:cs="Times New Roman"/>
          <w:sz w:val="24"/>
          <w:szCs w:val="24"/>
          <w:shd w:val="clear" w:color="auto" w:fill="FFFFFF"/>
        </w:rPr>
        <w:t>,</w:t>
      </w:r>
      <w:r w:rsidR="00D91824" w:rsidRPr="00117B63">
        <w:rPr>
          <w:rFonts w:ascii="Times New Roman" w:hAnsi="Times New Roman" w:cs="Times New Roman"/>
          <w:sz w:val="24"/>
          <w:szCs w:val="24"/>
          <w:shd w:val="clear" w:color="auto" w:fill="FFFFFF"/>
        </w:rPr>
        <w:t xml:space="preserve"> </w:t>
      </w:r>
      <w:r w:rsidR="0033054F" w:rsidRPr="00117B63">
        <w:rPr>
          <w:rFonts w:ascii="Times New Roman" w:hAnsi="Times New Roman" w:cs="Times New Roman"/>
          <w:sz w:val="24"/>
          <w:szCs w:val="24"/>
          <w:shd w:val="clear" w:color="auto" w:fill="FFFFFF"/>
        </w:rPr>
        <w:t xml:space="preserve">te je zamolila članove Senata da Sveučilišnom savjetu upute svoje sugestije i prijedloge za sljedeće izvješće, a posebno u pogledu postignuća studenata. </w:t>
      </w:r>
    </w:p>
    <w:p w:rsidR="001E7679" w:rsidRPr="00117B63" w:rsidRDefault="001E7679" w:rsidP="00C766AB">
      <w:pPr>
        <w:spacing w:after="0" w:line="240" w:lineRule="auto"/>
        <w:jc w:val="both"/>
        <w:rPr>
          <w:rFonts w:ascii="Times New Roman" w:hAnsi="Times New Roman" w:cs="Times New Roman"/>
          <w:sz w:val="24"/>
          <w:szCs w:val="24"/>
        </w:rPr>
      </w:pPr>
    </w:p>
    <w:p w:rsidR="008135AD" w:rsidRPr="00117B63" w:rsidRDefault="008135AD" w:rsidP="009769CD">
      <w:pPr>
        <w:spacing w:after="0" w:line="240" w:lineRule="auto"/>
        <w:jc w:val="both"/>
        <w:rPr>
          <w:rFonts w:ascii="Times New Roman" w:hAnsi="Times New Roman" w:cs="Times New Roman"/>
          <w:b/>
          <w:sz w:val="24"/>
          <w:szCs w:val="24"/>
        </w:rPr>
      </w:pPr>
    </w:p>
    <w:p w:rsidR="009769CD" w:rsidRPr="009769CD" w:rsidRDefault="009769CD" w:rsidP="009769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Ad 12</w:t>
      </w:r>
      <w:r w:rsidR="00D84B5B" w:rsidRPr="009769CD">
        <w:rPr>
          <w:rFonts w:ascii="Times New Roman" w:hAnsi="Times New Roman" w:cs="Times New Roman"/>
          <w:b/>
          <w:sz w:val="24"/>
          <w:szCs w:val="24"/>
        </w:rPr>
        <w:t xml:space="preserve">. </w:t>
      </w:r>
      <w:r w:rsidRPr="009769CD">
        <w:rPr>
          <w:rFonts w:ascii="Times New Roman" w:hAnsi="Times New Roman" w:cs="Times New Roman"/>
          <w:b/>
          <w:sz w:val="24"/>
          <w:szCs w:val="24"/>
        </w:rPr>
        <w:t>Donošenje izmjene i dopune Plana upisa studenata u I. godinu preddiplomskog sveučilišnog, integriranog preddiplomskog i diplomskog sveučilišnog te preddiplomskog stručnog studija u akademskoj godini 2021./2022.</w:t>
      </w:r>
    </w:p>
    <w:p w:rsidR="00AD4D73" w:rsidRDefault="00AD4D73" w:rsidP="00C766AB">
      <w:pPr>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9F5807" w:rsidRPr="00795599" w:rsidRDefault="009F5807" w:rsidP="006E7452">
      <w:pPr>
        <w:spacing w:after="0" w:line="240" w:lineRule="auto"/>
        <w:ind w:right="181"/>
        <w:jc w:val="center"/>
        <w:rPr>
          <w:rFonts w:ascii="Times New Roman" w:eastAsia="Times New Roman" w:hAnsi="Times New Roman" w:cs="Times New Roman"/>
          <w:b/>
          <w:sz w:val="24"/>
          <w:szCs w:val="24"/>
          <w:lang w:eastAsia="hr-HR"/>
        </w:rPr>
      </w:pPr>
    </w:p>
    <w:p w:rsidR="009F5807" w:rsidRPr="009F5807" w:rsidRDefault="009F5807" w:rsidP="009F5807">
      <w:pPr>
        <w:tabs>
          <w:tab w:val="left" w:pos="0"/>
        </w:tabs>
        <w:spacing w:after="0" w:line="240" w:lineRule="auto"/>
        <w:contextualSpacing/>
        <w:jc w:val="both"/>
        <w:rPr>
          <w:rFonts w:ascii="Times New Roman" w:hAnsi="Times New Roman" w:cs="Times New Roman"/>
          <w:sz w:val="24"/>
          <w:szCs w:val="24"/>
        </w:rPr>
      </w:pPr>
      <w:r w:rsidRPr="009F5807">
        <w:rPr>
          <w:rFonts w:ascii="Times New Roman" w:hAnsi="Times New Roman" w:cs="Times New Roman"/>
          <w:sz w:val="24"/>
          <w:szCs w:val="24"/>
        </w:rPr>
        <w:t xml:space="preserve">I. Donose se izmjene i dopune </w:t>
      </w:r>
      <w:r w:rsidRPr="009F5807">
        <w:rPr>
          <w:rFonts w:ascii="Times New Roman" w:hAnsi="Times New Roman" w:cs="Times New Roman"/>
          <w:i/>
          <w:sz w:val="24"/>
          <w:szCs w:val="24"/>
        </w:rPr>
        <w:t xml:space="preserve">Plana upisa studenata u I. godinu </w:t>
      </w:r>
      <w:r w:rsidRPr="009F5807">
        <w:rPr>
          <w:rFonts w:ascii="Times New Roman" w:hAnsi="Times New Roman" w:cs="Times New Roman"/>
          <w:bCs/>
          <w:i/>
          <w:sz w:val="24"/>
          <w:szCs w:val="24"/>
        </w:rPr>
        <w:t>preddiplomskog sveučilišnog, integriranog preddiplomskog i diplomskog sveučilišnog te preddiplomskog stručnog studija u akademskoj godini 2021./2022</w:t>
      </w:r>
      <w:r w:rsidRPr="009F5807">
        <w:rPr>
          <w:rFonts w:ascii="Times New Roman" w:hAnsi="Times New Roman" w:cs="Times New Roman"/>
          <w:i/>
          <w:sz w:val="24"/>
          <w:szCs w:val="24"/>
        </w:rPr>
        <w:t>.</w:t>
      </w:r>
      <w:r w:rsidRPr="009F5807">
        <w:rPr>
          <w:rFonts w:ascii="Times New Roman" w:hAnsi="Times New Roman" w:cs="Times New Roman"/>
          <w:sz w:val="24"/>
          <w:szCs w:val="24"/>
        </w:rPr>
        <w:t xml:space="preserve"> (Odluka Senata Sveučilišta u Splitu </w:t>
      </w:r>
      <w:r w:rsidRPr="009F5807">
        <w:rPr>
          <w:rFonts w:ascii="Times New Roman" w:hAnsi="Times New Roman" w:cs="Times New Roman"/>
          <w:bCs/>
          <w:sz w:val="24"/>
          <w:szCs w:val="24"/>
        </w:rPr>
        <w:t xml:space="preserve">KLASA: </w:t>
      </w:r>
      <w:r w:rsidRPr="009F5807">
        <w:rPr>
          <w:rFonts w:ascii="Times New Roman" w:hAnsi="Times New Roman" w:cs="Times New Roman"/>
          <w:sz w:val="24"/>
          <w:szCs w:val="24"/>
        </w:rPr>
        <w:t>003-08/21-05/00045</w:t>
      </w:r>
      <w:r w:rsidRPr="009F5807">
        <w:rPr>
          <w:rFonts w:ascii="Times New Roman" w:hAnsi="Times New Roman" w:cs="Times New Roman"/>
          <w:bCs/>
          <w:sz w:val="24"/>
          <w:szCs w:val="24"/>
        </w:rPr>
        <w:t xml:space="preserve">; URBROJ: </w:t>
      </w:r>
      <w:r w:rsidRPr="009F5807">
        <w:rPr>
          <w:rFonts w:ascii="Times New Roman" w:hAnsi="Times New Roman" w:cs="Times New Roman"/>
          <w:sz w:val="24"/>
          <w:szCs w:val="24"/>
        </w:rPr>
        <w:t xml:space="preserve">2181-202-03-01-21-0010 </w:t>
      </w:r>
      <w:r w:rsidRPr="009F5807">
        <w:rPr>
          <w:rFonts w:ascii="Times New Roman" w:hAnsi="Times New Roman" w:cs="Times New Roman"/>
          <w:bCs/>
          <w:sz w:val="24"/>
          <w:szCs w:val="24"/>
        </w:rPr>
        <w:t>od 24. ožujka 2021. godine i Odluka Senata Sveučilišta u Splitu KLASA: 003-08/21-05/01; URBROJ: 2181-202-3-01-21-9 od 30. travnja 2021. godine), u kojem su</w:t>
      </w:r>
      <w:r w:rsidRPr="009F5807">
        <w:rPr>
          <w:rFonts w:ascii="Times New Roman" w:hAnsi="Times New Roman" w:cs="Times New Roman"/>
          <w:sz w:val="24"/>
          <w:szCs w:val="24"/>
        </w:rPr>
        <w:t xml:space="preserve"> određene upisne kvote za svaki pojedini studij, u dijelu koji se odnosi na dopunu upisnih kvota za hrvatske iseljenike i to za pojedine studije na sljedećim sastavnicama Sveučilišta u Splitu: Fakultet elektrotehnike, strojarstva i brodogradnje u Splitu, Filozofski fakultet u Splitu, Katolički bogoslovni fakultet u Splitu, Kineziološki fakultet u Splitu, Sveučilišni odjel za forenzične znanosti u Splitu, Sveučilišni odjel za stručne studije u Splitu i Umjetnička akademija u Splitu, na način da je tablični prikaz cjelokupnog </w:t>
      </w:r>
      <w:r w:rsidRPr="009F5807">
        <w:rPr>
          <w:rFonts w:ascii="Times New Roman" w:hAnsi="Times New Roman" w:cs="Times New Roman"/>
          <w:i/>
          <w:sz w:val="24"/>
          <w:szCs w:val="24"/>
        </w:rPr>
        <w:t xml:space="preserve">Plana upisa studenata u I. godinu </w:t>
      </w:r>
      <w:r w:rsidRPr="009F5807">
        <w:rPr>
          <w:rFonts w:ascii="Times New Roman" w:hAnsi="Times New Roman" w:cs="Times New Roman"/>
          <w:bCs/>
          <w:i/>
          <w:sz w:val="24"/>
          <w:szCs w:val="24"/>
        </w:rPr>
        <w:t>preddiplomskog sveučilišnog, integriranog preddiplomskog i diplomskog sveučilišnog te preddiplomskog stručnog studija u akademskoj godini 2021./2022</w:t>
      </w:r>
      <w:r w:rsidRPr="009F5807">
        <w:rPr>
          <w:rFonts w:ascii="Times New Roman" w:hAnsi="Times New Roman" w:cs="Times New Roman"/>
          <w:i/>
          <w:sz w:val="24"/>
          <w:szCs w:val="24"/>
        </w:rPr>
        <w:t>.</w:t>
      </w:r>
      <w:r w:rsidRPr="009F5807">
        <w:rPr>
          <w:rFonts w:ascii="Times New Roman" w:hAnsi="Times New Roman" w:cs="Times New Roman"/>
          <w:sz w:val="24"/>
          <w:szCs w:val="24"/>
        </w:rPr>
        <w:t xml:space="preserve"> prilog i sastavni dio ove Odluke.</w:t>
      </w:r>
    </w:p>
    <w:p w:rsidR="009F5807" w:rsidRPr="009F5807" w:rsidRDefault="009F5807" w:rsidP="009F5807">
      <w:pPr>
        <w:spacing w:after="0" w:line="240" w:lineRule="auto"/>
        <w:jc w:val="both"/>
        <w:rPr>
          <w:rFonts w:ascii="Times New Roman" w:hAnsi="Times New Roman" w:cs="Times New Roman"/>
          <w:sz w:val="24"/>
          <w:szCs w:val="24"/>
        </w:rPr>
      </w:pPr>
    </w:p>
    <w:p w:rsidR="009F5807" w:rsidRPr="009F5807" w:rsidRDefault="009F5807" w:rsidP="009F5807">
      <w:pPr>
        <w:spacing w:after="0" w:line="240" w:lineRule="auto"/>
        <w:jc w:val="both"/>
        <w:rPr>
          <w:rFonts w:ascii="Times New Roman" w:hAnsi="Times New Roman" w:cs="Times New Roman"/>
          <w:b/>
          <w:sz w:val="24"/>
          <w:szCs w:val="24"/>
        </w:rPr>
      </w:pPr>
      <w:r w:rsidRPr="009F5807">
        <w:rPr>
          <w:rFonts w:ascii="Times New Roman" w:hAnsi="Times New Roman" w:cs="Times New Roman"/>
          <w:sz w:val="24"/>
          <w:szCs w:val="24"/>
        </w:rPr>
        <w:t>II. Ova Odluka stupa na snagu danom donošenja.</w:t>
      </w:r>
    </w:p>
    <w:p w:rsidR="006E7452" w:rsidRDefault="006E7452" w:rsidP="009F5807">
      <w:pPr>
        <w:spacing w:after="0" w:line="240" w:lineRule="auto"/>
        <w:jc w:val="both"/>
        <w:rPr>
          <w:rFonts w:ascii="Times New Roman" w:eastAsia="Times New Roman" w:hAnsi="Times New Roman" w:cs="Times New Roman"/>
          <w:bCs/>
          <w:sz w:val="24"/>
          <w:szCs w:val="24"/>
          <w:lang w:eastAsia="hr-HR"/>
        </w:rPr>
      </w:pPr>
    </w:p>
    <w:p w:rsidR="00AD4D73" w:rsidRPr="00AD4D73" w:rsidRDefault="00AD4D73" w:rsidP="009F5807">
      <w:pPr>
        <w:spacing w:after="0" w:line="240" w:lineRule="auto"/>
        <w:jc w:val="both"/>
        <w:rPr>
          <w:rFonts w:ascii="Times New Roman" w:hAnsi="Times New Roman" w:cs="Times New Roman"/>
          <w:b/>
          <w:sz w:val="24"/>
          <w:szCs w:val="24"/>
        </w:rPr>
      </w:pPr>
    </w:p>
    <w:p w:rsidR="009769CD" w:rsidRPr="009769CD" w:rsidRDefault="009769CD" w:rsidP="009769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 13</w:t>
      </w:r>
      <w:r w:rsidR="00D84B5B" w:rsidRPr="00D84B5B">
        <w:rPr>
          <w:rFonts w:ascii="Times New Roman" w:hAnsi="Times New Roman" w:cs="Times New Roman"/>
          <w:b/>
          <w:sz w:val="24"/>
          <w:szCs w:val="24"/>
        </w:rPr>
        <w:t xml:space="preserve">. </w:t>
      </w:r>
      <w:r w:rsidRPr="009769CD">
        <w:rPr>
          <w:rFonts w:ascii="Times New Roman" w:hAnsi="Times New Roman" w:cs="Times New Roman"/>
          <w:b/>
          <w:sz w:val="24"/>
          <w:szCs w:val="24"/>
        </w:rPr>
        <w:t>Donošenje odluke o raspisivanju Natječaja za upis studenata u I. godinu preddiplomskog sveučilišnog, integriranog preddiplomskog i diplomskog sveučilišnog studija te preddiplomskog stručnog studija za akademsku godinu 2021./2022.</w:t>
      </w:r>
    </w:p>
    <w:p w:rsidR="00AD4D73" w:rsidRDefault="00AD4D73" w:rsidP="00C766AB">
      <w:pPr>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AD4D73" w:rsidRPr="00AA1366" w:rsidRDefault="00AD4D73" w:rsidP="00AD4D73">
      <w:pPr>
        <w:spacing w:after="0" w:line="240" w:lineRule="auto"/>
        <w:ind w:right="181"/>
        <w:jc w:val="center"/>
        <w:rPr>
          <w:rFonts w:ascii="Times New Roman" w:eastAsia="Times New Roman" w:hAnsi="Times New Roman" w:cs="Times New Roman"/>
          <w:b/>
          <w:sz w:val="24"/>
          <w:szCs w:val="24"/>
          <w:lang w:eastAsia="hr-HR"/>
        </w:rPr>
      </w:pPr>
    </w:p>
    <w:p w:rsidR="009F5807" w:rsidRPr="009F5807" w:rsidRDefault="009F5807" w:rsidP="009F5807">
      <w:pPr>
        <w:spacing w:after="0" w:line="240" w:lineRule="auto"/>
        <w:jc w:val="both"/>
        <w:rPr>
          <w:rFonts w:ascii="Times New Roman" w:hAnsi="Times New Roman" w:cs="Times New Roman"/>
          <w:sz w:val="24"/>
          <w:szCs w:val="24"/>
        </w:rPr>
      </w:pPr>
      <w:r w:rsidRPr="009F5807">
        <w:rPr>
          <w:rFonts w:ascii="Times New Roman" w:hAnsi="Times New Roman" w:cs="Times New Roman"/>
          <w:sz w:val="24"/>
          <w:szCs w:val="24"/>
        </w:rPr>
        <w:t>1. Usvaja se tekst Natječaja za upis u I. godinu preddiplomskog sveučilišnog, integriranog preddiplomskog i diplomskog sveučilišnog te preddiplomskog stručnog studija koji će se raspisati za akademsku godinu 2021./2022., a koji tekst je sastavni dio ove Odluke.</w:t>
      </w:r>
    </w:p>
    <w:p w:rsidR="009F5807" w:rsidRPr="009F5807" w:rsidRDefault="009F5807" w:rsidP="009F5807">
      <w:pPr>
        <w:spacing w:after="0" w:line="240" w:lineRule="auto"/>
        <w:jc w:val="both"/>
        <w:rPr>
          <w:rFonts w:ascii="Times New Roman" w:hAnsi="Times New Roman" w:cs="Times New Roman"/>
          <w:sz w:val="24"/>
          <w:szCs w:val="24"/>
        </w:rPr>
      </w:pPr>
    </w:p>
    <w:p w:rsidR="009F5807" w:rsidRPr="009F5807" w:rsidRDefault="009F5807" w:rsidP="009F5807">
      <w:pPr>
        <w:spacing w:after="0" w:line="240" w:lineRule="auto"/>
        <w:jc w:val="both"/>
        <w:rPr>
          <w:rFonts w:ascii="Times New Roman" w:hAnsi="Times New Roman" w:cs="Times New Roman"/>
          <w:sz w:val="24"/>
          <w:szCs w:val="24"/>
        </w:rPr>
      </w:pPr>
      <w:r w:rsidRPr="009F5807">
        <w:rPr>
          <w:rFonts w:ascii="Times New Roman" w:hAnsi="Times New Roman" w:cs="Times New Roman"/>
          <w:sz w:val="24"/>
          <w:szCs w:val="24"/>
        </w:rPr>
        <w:t>2. Ova Odluka stupa na snagu danom objave na oglasnoj ploči Sveučilišta u Splitu.</w:t>
      </w:r>
    </w:p>
    <w:p w:rsidR="00AD4D73" w:rsidRPr="009F5807" w:rsidRDefault="00AD4D73" w:rsidP="009F5807">
      <w:pPr>
        <w:spacing w:after="0" w:line="240" w:lineRule="auto"/>
        <w:jc w:val="both"/>
        <w:rPr>
          <w:rFonts w:ascii="Times New Roman" w:hAnsi="Times New Roman" w:cs="Times New Roman"/>
          <w:sz w:val="24"/>
          <w:szCs w:val="24"/>
        </w:rPr>
      </w:pPr>
    </w:p>
    <w:p w:rsidR="00AD4D73" w:rsidRPr="009F5807" w:rsidRDefault="00AD4D73" w:rsidP="009F5807">
      <w:pPr>
        <w:spacing w:after="0" w:line="240" w:lineRule="auto"/>
        <w:jc w:val="both"/>
        <w:rPr>
          <w:rFonts w:ascii="Times New Roman" w:hAnsi="Times New Roman" w:cs="Times New Roman"/>
          <w:b/>
          <w:sz w:val="24"/>
          <w:szCs w:val="24"/>
        </w:rPr>
      </w:pPr>
    </w:p>
    <w:p w:rsidR="008135AD" w:rsidRPr="008135AD" w:rsidRDefault="008135AD" w:rsidP="002B182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 14</w:t>
      </w:r>
      <w:r w:rsidR="00795599" w:rsidRPr="00795599">
        <w:rPr>
          <w:rFonts w:ascii="Times New Roman" w:hAnsi="Times New Roman" w:cs="Times New Roman"/>
          <w:b/>
          <w:sz w:val="24"/>
          <w:szCs w:val="24"/>
        </w:rPr>
        <w:t xml:space="preserve">. </w:t>
      </w:r>
      <w:r w:rsidRPr="008135AD">
        <w:rPr>
          <w:rFonts w:ascii="Times New Roman" w:hAnsi="Times New Roman" w:cs="Times New Roman"/>
          <w:b/>
          <w:sz w:val="24"/>
          <w:szCs w:val="24"/>
        </w:rPr>
        <w:t>Donošenje izmjena i dopuna (do 20%) studijskih programa Umjetničke akademije u Splitu i to za:</w:t>
      </w:r>
    </w:p>
    <w:p w:rsidR="00E35B67" w:rsidRDefault="00E35B67" w:rsidP="002B182B">
      <w:pPr>
        <w:spacing w:after="0" w:line="240" w:lineRule="auto"/>
        <w:jc w:val="both"/>
        <w:rPr>
          <w:rFonts w:ascii="Times New Roman" w:hAnsi="Times New Roman" w:cs="Times New Roman"/>
          <w:b/>
          <w:sz w:val="24"/>
          <w:szCs w:val="24"/>
        </w:rPr>
      </w:pPr>
    </w:p>
    <w:p w:rsidR="008135AD" w:rsidRPr="008135AD" w:rsidRDefault="008135AD" w:rsidP="002B182B">
      <w:pPr>
        <w:pStyle w:val="Odlomakpopisa"/>
        <w:numPr>
          <w:ilvl w:val="0"/>
          <w:numId w:val="13"/>
        </w:numPr>
        <w:spacing w:after="0" w:line="240" w:lineRule="auto"/>
        <w:jc w:val="both"/>
        <w:rPr>
          <w:rFonts w:ascii="Times New Roman" w:hAnsi="Times New Roman" w:cs="Times New Roman"/>
          <w:b/>
          <w:sz w:val="24"/>
          <w:szCs w:val="24"/>
        </w:rPr>
      </w:pPr>
      <w:r w:rsidRPr="008135AD">
        <w:rPr>
          <w:rFonts w:ascii="Times New Roman" w:hAnsi="Times New Roman" w:cs="Times New Roman"/>
          <w:b/>
          <w:sz w:val="24"/>
          <w:szCs w:val="24"/>
        </w:rPr>
        <w:t>preddiplomski sveučilišni studij</w:t>
      </w:r>
      <w:r w:rsidRPr="008135AD">
        <w:rPr>
          <w:rFonts w:ascii="Times New Roman" w:hAnsi="Times New Roman" w:cs="Times New Roman"/>
          <w:b/>
          <w:i/>
          <w:iCs/>
          <w:sz w:val="24"/>
          <w:szCs w:val="24"/>
        </w:rPr>
        <w:t xml:space="preserve"> Gluma</w:t>
      </w:r>
    </w:p>
    <w:p w:rsidR="008135AD" w:rsidRDefault="008135AD" w:rsidP="002B182B">
      <w:pPr>
        <w:spacing w:after="0" w:line="240" w:lineRule="auto"/>
        <w:jc w:val="both"/>
        <w:rPr>
          <w:rFonts w:ascii="Times New Roman" w:hAnsi="Times New Roman" w:cs="Times New Roman"/>
          <w:sz w:val="24"/>
          <w:szCs w:val="24"/>
        </w:rPr>
      </w:pPr>
    </w:p>
    <w:p w:rsidR="006E7452" w:rsidRDefault="006E7452" w:rsidP="009F5807">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9F5807">
      <w:pPr>
        <w:spacing w:after="0" w:line="240" w:lineRule="auto"/>
        <w:ind w:right="181"/>
        <w:jc w:val="both"/>
        <w:rPr>
          <w:rFonts w:ascii="Times New Roman" w:eastAsia="Times New Roman" w:hAnsi="Times New Roman" w:cs="Times New Roman"/>
          <w:bCs/>
          <w:sz w:val="24"/>
          <w:szCs w:val="24"/>
          <w:lang w:eastAsia="hr-HR"/>
        </w:rPr>
      </w:pPr>
    </w:p>
    <w:p w:rsidR="006E7452" w:rsidRDefault="006E7452" w:rsidP="009F5807">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lastRenderedPageBreak/>
        <w:t xml:space="preserve">Donose se manje izmjene i dopune studijskog programa preddiplomskog sveučilišnog studija </w:t>
      </w:r>
      <w:r w:rsidRPr="002B182B">
        <w:rPr>
          <w:rFonts w:ascii="Times New Roman" w:hAnsi="Times New Roman" w:cs="Times New Roman"/>
          <w:i/>
          <w:sz w:val="24"/>
          <w:szCs w:val="24"/>
        </w:rPr>
        <w:t xml:space="preserve">Gluma </w:t>
      </w:r>
      <w:r w:rsidRPr="002B182B">
        <w:rPr>
          <w:rFonts w:ascii="Times New Roman" w:hAnsi="Times New Roman" w:cs="Times New Roman"/>
          <w:sz w:val="24"/>
          <w:szCs w:val="24"/>
        </w:rPr>
        <w:t>Umjetničke akademije u Splitu, sukladno Odluci Akademijskog vijeća Umjetničke akademije u Splitu, klasa: 003-08/21-06/0001; urbroj: 2181-224-01-01-21-0019 od 11. ožujka 2021. godine.</w:t>
      </w:r>
    </w:p>
    <w:p w:rsidR="002B182B" w:rsidRDefault="002B182B" w:rsidP="002B182B">
      <w:pPr>
        <w:spacing w:after="0" w:line="240" w:lineRule="auto"/>
        <w:rPr>
          <w:rFonts w:ascii="Times New Roman" w:hAnsi="Times New Roman" w:cs="Times New Roman"/>
          <w:sz w:val="24"/>
          <w:szCs w:val="24"/>
        </w:rPr>
      </w:pPr>
    </w:p>
    <w:p w:rsidR="002B182B" w:rsidRPr="002B182B" w:rsidRDefault="002B182B" w:rsidP="002B182B">
      <w:pPr>
        <w:spacing w:after="0" w:line="240" w:lineRule="auto"/>
        <w:jc w:val="center"/>
        <w:rPr>
          <w:rFonts w:ascii="Times New Roman" w:hAnsi="Times New Roman" w:cs="Times New Roman"/>
          <w:i/>
          <w:sz w:val="24"/>
          <w:szCs w:val="24"/>
        </w:rPr>
      </w:pPr>
      <w:r w:rsidRPr="002B182B">
        <w:rPr>
          <w:rFonts w:ascii="Times New Roman" w:hAnsi="Times New Roman" w:cs="Times New Roman"/>
          <w:i/>
          <w:sz w:val="24"/>
          <w:szCs w:val="24"/>
        </w:rPr>
        <w:t>O b r a z l o ž e n j 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Umjetnička akademija u Splitu je Odlukom Akademijskog vijeća od 11. ožujka 2021. godine usvojila manje izmjene i dopune studijskog programa preddiplomskog sveučilišnog studija </w:t>
      </w:r>
      <w:r w:rsidRPr="002B182B">
        <w:rPr>
          <w:rFonts w:ascii="Times New Roman" w:hAnsi="Times New Roman" w:cs="Times New Roman"/>
          <w:i/>
          <w:sz w:val="24"/>
          <w:szCs w:val="24"/>
        </w:rPr>
        <w:t xml:space="preserve">Gluma </w:t>
      </w:r>
      <w:r w:rsidRPr="002B182B">
        <w:rPr>
          <w:rFonts w:ascii="Times New Roman" w:hAnsi="Times New Roman" w:cs="Times New Roman"/>
          <w:sz w:val="24"/>
          <w:szCs w:val="24"/>
        </w:rPr>
        <w:t>te ga uputila na prihvaćanje</w:t>
      </w:r>
      <w:r w:rsidRPr="002B182B">
        <w:rPr>
          <w:rFonts w:ascii="Times New Roman" w:hAnsi="Times New Roman" w:cs="Times New Roman"/>
          <w:i/>
          <w:sz w:val="24"/>
          <w:szCs w:val="24"/>
        </w:rPr>
        <w:t xml:space="preserve"> </w:t>
      </w:r>
      <w:r w:rsidRPr="002B182B">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602-04/21-02/00028; urbroj: 2181-202-03-06-21-0004, kojom se Senatu Sveučilišta u Splitu predlaže donošenje traženih manjih izmjena i dopuna.</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b/>
          <w:sz w:val="24"/>
          <w:szCs w:val="24"/>
        </w:rPr>
      </w:pPr>
      <w:r w:rsidRPr="002B182B">
        <w:rPr>
          <w:rFonts w:ascii="Times New Roman" w:hAnsi="Times New Roman" w:cs="Times New Roman"/>
          <w:b/>
          <w:sz w:val="24"/>
          <w:szCs w:val="24"/>
        </w:rPr>
        <w:t>Uputa o pravnom lijeku:</w:t>
      </w: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Protiv ove Odluke nije dopuštena žalba, već se može podnijeti upravna tužba Upravnom sudu u Splitu u roku od 30 dana od dana primitka ove Odluke.</w:t>
      </w:r>
    </w:p>
    <w:p w:rsidR="002B182B" w:rsidRPr="002B182B" w:rsidRDefault="002B182B" w:rsidP="002B182B">
      <w:pPr>
        <w:spacing w:after="0" w:line="240" w:lineRule="auto"/>
        <w:ind w:right="181"/>
        <w:jc w:val="both"/>
        <w:rPr>
          <w:rFonts w:ascii="Times New Roman" w:eastAsia="Times New Roman" w:hAnsi="Times New Roman" w:cs="Times New Roman"/>
          <w:sz w:val="24"/>
          <w:szCs w:val="24"/>
          <w:lang w:eastAsia="hr-HR"/>
        </w:rPr>
      </w:pPr>
    </w:p>
    <w:p w:rsidR="008135AD" w:rsidRPr="002B182B" w:rsidRDefault="008135AD" w:rsidP="002B182B">
      <w:pPr>
        <w:pStyle w:val="Odlomakpopisa"/>
        <w:spacing w:after="0" w:line="240" w:lineRule="auto"/>
        <w:jc w:val="both"/>
        <w:rPr>
          <w:rFonts w:ascii="Times New Roman" w:hAnsi="Times New Roman" w:cs="Times New Roman"/>
          <w:b/>
          <w:sz w:val="24"/>
          <w:szCs w:val="24"/>
        </w:rPr>
      </w:pPr>
    </w:p>
    <w:p w:rsidR="008135AD" w:rsidRPr="008135AD" w:rsidRDefault="008135AD" w:rsidP="002B182B">
      <w:pPr>
        <w:numPr>
          <w:ilvl w:val="0"/>
          <w:numId w:val="13"/>
        </w:numPr>
        <w:spacing w:after="0" w:line="240" w:lineRule="auto"/>
        <w:contextualSpacing/>
        <w:jc w:val="both"/>
        <w:rPr>
          <w:rFonts w:ascii="Times New Roman" w:hAnsi="Times New Roman" w:cs="Times New Roman"/>
          <w:b/>
          <w:sz w:val="24"/>
          <w:szCs w:val="24"/>
        </w:rPr>
      </w:pPr>
      <w:r w:rsidRPr="008135AD">
        <w:rPr>
          <w:rFonts w:ascii="Times New Roman" w:hAnsi="Times New Roman" w:cs="Times New Roman"/>
          <w:b/>
          <w:sz w:val="24"/>
          <w:szCs w:val="24"/>
        </w:rPr>
        <w:t>diplomski sveučilišni studij</w:t>
      </w:r>
      <w:r w:rsidRPr="008135AD">
        <w:rPr>
          <w:rFonts w:ascii="Times New Roman" w:hAnsi="Times New Roman" w:cs="Times New Roman"/>
          <w:b/>
          <w:i/>
          <w:iCs/>
          <w:sz w:val="24"/>
          <w:szCs w:val="24"/>
        </w:rPr>
        <w:t xml:space="preserve"> Gluma</w:t>
      </w:r>
    </w:p>
    <w:p w:rsidR="008135AD" w:rsidRPr="008135AD" w:rsidRDefault="008135AD" w:rsidP="002B182B">
      <w:pPr>
        <w:spacing w:after="0" w:line="240" w:lineRule="auto"/>
        <w:ind w:left="360"/>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E35B67" w:rsidRPr="002B182B" w:rsidRDefault="00E35B67" w:rsidP="002B182B">
      <w:pPr>
        <w:spacing w:after="0" w:line="240" w:lineRule="auto"/>
        <w:ind w:right="181"/>
        <w:jc w:val="both"/>
        <w:rPr>
          <w:rFonts w:ascii="Times New Roman" w:eastAsia="Times New Roman" w:hAnsi="Times New Roman" w:cs="Times New Roman"/>
          <w:b/>
          <w:sz w:val="24"/>
          <w:szCs w:val="24"/>
          <w:lang w:eastAsia="hr-HR"/>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Donose se manje izmjene i dopune studijskog programa diplomskog sveučilišnog studija </w:t>
      </w:r>
      <w:r w:rsidRPr="002B182B">
        <w:rPr>
          <w:rFonts w:ascii="Times New Roman" w:hAnsi="Times New Roman" w:cs="Times New Roman"/>
          <w:i/>
          <w:sz w:val="24"/>
          <w:szCs w:val="24"/>
        </w:rPr>
        <w:t xml:space="preserve">Gluma </w:t>
      </w:r>
      <w:r w:rsidRPr="002B182B">
        <w:rPr>
          <w:rFonts w:ascii="Times New Roman" w:hAnsi="Times New Roman" w:cs="Times New Roman"/>
          <w:sz w:val="24"/>
          <w:szCs w:val="24"/>
        </w:rPr>
        <w:t>Umjetničke akademije u Splitu, sukladno Odluci Akademijskog vijeća Umjetničke akademije u Splitu, klasa: 003-08/21-06/0001; urbroj: 2181-224-01-01-21-0019 od 11. ožujka 2021. godine.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center"/>
        <w:rPr>
          <w:rFonts w:ascii="Times New Roman" w:hAnsi="Times New Roman" w:cs="Times New Roman"/>
          <w:i/>
          <w:sz w:val="24"/>
          <w:szCs w:val="24"/>
        </w:rPr>
      </w:pPr>
      <w:r w:rsidRPr="002B182B">
        <w:rPr>
          <w:rFonts w:ascii="Times New Roman" w:hAnsi="Times New Roman" w:cs="Times New Roman"/>
          <w:i/>
          <w:sz w:val="24"/>
          <w:szCs w:val="24"/>
        </w:rPr>
        <w:t>O b r a z l o ž e n j e</w:t>
      </w:r>
    </w:p>
    <w:p w:rsidR="002B182B" w:rsidRPr="002B182B" w:rsidRDefault="002B182B" w:rsidP="002B182B">
      <w:pPr>
        <w:spacing w:after="0" w:line="240" w:lineRule="auto"/>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Umjetnička akademija u Splitu je Odlukom Akademijskog vijeća od 11. ožujka 2021. godine usvojila manje izmjene i dopune studijskog programa diplomskog sveučilišnog studija </w:t>
      </w:r>
      <w:r w:rsidRPr="002B182B">
        <w:rPr>
          <w:rFonts w:ascii="Times New Roman" w:hAnsi="Times New Roman" w:cs="Times New Roman"/>
          <w:i/>
          <w:sz w:val="24"/>
          <w:szCs w:val="24"/>
        </w:rPr>
        <w:t xml:space="preserve">Gluma </w:t>
      </w:r>
      <w:r w:rsidRPr="002B182B">
        <w:rPr>
          <w:rFonts w:ascii="Times New Roman" w:hAnsi="Times New Roman" w:cs="Times New Roman"/>
          <w:sz w:val="24"/>
          <w:szCs w:val="24"/>
        </w:rPr>
        <w:t>te ga uputila na prihvaćanje</w:t>
      </w:r>
      <w:r w:rsidRPr="002B182B">
        <w:rPr>
          <w:rFonts w:ascii="Times New Roman" w:hAnsi="Times New Roman" w:cs="Times New Roman"/>
          <w:i/>
          <w:sz w:val="24"/>
          <w:szCs w:val="24"/>
        </w:rPr>
        <w:t xml:space="preserve"> </w:t>
      </w:r>
      <w:r w:rsidRPr="002B182B">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602-04/21-02/00027; urbroj: 2181-202-03-06-21-0004, kojom se Senatu Sveučilišta u Splitu predlaže donošenje traženih manjih izmjena i dopuna.</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b/>
          <w:sz w:val="24"/>
          <w:szCs w:val="24"/>
        </w:rPr>
      </w:pPr>
      <w:r w:rsidRPr="002B182B">
        <w:rPr>
          <w:rFonts w:ascii="Times New Roman" w:hAnsi="Times New Roman" w:cs="Times New Roman"/>
          <w:b/>
          <w:sz w:val="24"/>
          <w:szCs w:val="24"/>
        </w:rPr>
        <w:t>Uputa o pravnom lijeku:</w:t>
      </w: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Protiv ove Odluke nije dopuštena žalba, već se može podnijeti upravna tužba Upravnom sudu u Splitu u roku od 30 dana od dana primitka ove Odluke.</w:t>
      </w:r>
    </w:p>
    <w:p w:rsidR="002B182B" w:rsidRPr="002B182B" w:rsidRDefault="002B182B" w:rsidP="002B182B">
      <w:pPr>
        <w:spacing w:after="0" w:line="240" w:lineRule="auto"/>
        <w:jc w:val="both"/>
        <w:rPr>
          <w:rFonts w:ascii="Times New Roman" w:hAnsi="Times New Roman" w:cs="Times New Roman"/>
          <w:b/>
          <w:sz w:val="24"/>
          <w:szCs w:val="24"/>
        </w:rPr>
      </w:pPr>
    </w:p>
    <w:p w:rsidR="002B182B" w:rsidRPr="002B182B" w:rsidRDefault="002B182B" w:rsidP="002B182B">
      <w:pPr>
        <w:spacing w:after="0" w:line="240" w:lineRule="auto"/>
        <w:jc w:val="both"/>
        <w:rPr>
          <w:rFonts w:ascii="Times New Roman" w:hAnsi="Times New Roman" w:cs="Times New Roman"/>
          <w:b/>
          <w:sz w:val="24"/>
          <w:szCs w:val="24"/>
        </w:rPr>
      </w:pPr>
    </w:p>
    <w:p w:rsidR="008135AD" w:rsidRPr="008135AD" w:rsidRDefault="008135AD" w:rsidP="008135AD">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Ad 15</w:t>
      </w:r>
      <w:r w:rsidR="00795599" w:rsidRPr="00795599">
        <w:rPr>
          <w:rFonts w:ascii="Times New Roman" w:hAnsi="Times New Roman" w:cs="Times New Roman"/>
          <w:b/>
          <w:sz w:val="24"/>
          <w:szCs w:val="24"/>
        </w:rPr>
        <w:t xml:space="preserve">. </w:t>
      </w:r>
      <w:r w:rsidRPr="008135AD">
        <w:rPr>
          <w:rFonts w:ascii="Times New Roman" w:hAnsi="Times New Roman" w:cs="Times New Roman"/>
          <w:b/>
          <w:sz w:val="24"/>
          <w:szCs w:val="24"/>
        </w:rPr>
        <w:t xml:space="preserve">Donošenje izmjena i dopuna (do 20%) specijalističkog diplomskog stručnog studija </w:t>
      </w:r>
      <w:r w:rsidRPr="008135AD">
        <w:rPr>
          <w:rFonts w:ascii="Times New Roman" w:hAnsi="Times New Roman" w:cs="Times New Roman"/>
          <w:b/>
          <w:i/>
          <w:iCs/>
          <w:sz w:val="24"/>
          <w:szCs w:val="24"/>
        </w:rPr>
        <w:t>Primijenjeno računarstvo</w:t>
      </w:r>
      <w:r w:rsidRPr="008135AD">
        <w:rPr>
          <w:rFonts w:ascii="Times New Roman" w:hAnsi="Times New Roman" w:cs="Times New Roman"/>
          <w:b/>
          <w:sz w:val="24"/>
          <w:szCs w:val="24"/>
        </w:rPr>
        <w:t xml:space="preserve"> Sveučilišnog odjela za stručne studije u Splitu</w:t>
      </w:r>
    </w:p>
    <w:p w:rsidR="00E35B67" w:rsidRDefault="00E35B67" w:rsidP="00795599">
      <w:pPr>
        <w:spacing w:after="0" w:line="240" w:lineRule="auto"/>
        <w:jc w:val="both"/>
        <w:rPr>
          <w:rFonts w:ascii="Times New Roman" w:hAnsi="Times New Roman" w:cs="Times New Roman"/>
          <w:b/>
          <w:sz w:val="24"/>
          <w:szCs w:val="24"/>
        </w:rPr>
      </w:pPr>
    </w:p>
    <w:p w:rsidR="006E7452" w:rsidRPr="00795599" w:rsidRDefault="006E7452" w:rsidP="009D0F45">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lastRenderedPageBreak/>
        <w:t>O D L U K A</w:t>
      </w:r>
    </w:p>
    <w:p w:rsidR="00E35B67" w:rsidRPr="00E35B67" w:rsidRDefault="00E35B67" w:rsidP="00E35B67">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Donose se manje izmjene i dopune studijskog programa specijalističkog diplomskog stručnog studija </w:t>
      </w:r>
      <w:r w:rsidRPr="002B182B">
        <w:rPr>
          <w:rFonts w:ascii="Times New Roman" w:hAnsi="Times New Roman" w:cs="Times New Roman"/>
          <w:i/>
          <w:sz w:val="24"/>
          <w:szCs w:val="24"/>
        </w:rPr>
        <w:t xml:space="preserve">Primijenjeno računarstvo </w:t>
      </w:r>
      <w:r w:rsidRPr="002B182B">
        <w:rPr>
          <w:rFonts w:ascii="Times New Roman" w:hAnsi="Times New Roman" w:cs="Times New Roman"/>
          <w:sz w:val="24"/>
          <w:szCs w:val="24"/>
        </w:rPr>
        <w:t>Sveučilišnog odjela za stručne studije u Splitu u Splitu, sukladno Odluci Stručnog vijeća Sveučilišnog odjela za stručne studije u Splitu u Splitu, klasa: 003-08/21-06; urbroj: 2181-193-02-2/21-22 od 30. ožujka 2021. godine.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center"/>
        <w:rPr>
          <w:rFonts w:ascii="Times New Roman" w:hAnsi="Times New Roman" w:cs="Times New Roman"/>
          <w:i/>
          <w:sz w:val="24"/>
          <w:szCs w:val="24"/>
        </w:rPr>
      </w:pPr>
      <w:r w:rsidRPr="002B182B">
        <w:rPr>
          <w:rFonts w:ascii="Times New Roman" w:hAnsi="Times New Roman" w:cs="Times New Roman"/>
          <w:i/>
          <w:sz w:val="24"/>
          <w:szCs w:val="24"/>
        </w:rPr>
        <w:t>O b r a z l o ž e n j 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Sveučilišni odjel za stručne studije u Splitu je Odlukom Stručnog vijeća od 30. ožujka 2021. godine usvojio manje izmjene i dopune studijskog programa specijalističkog diplomskog stručnog studija </w:t>
      </w:r>
      <w:r w:rsidRPr="002B182B">
        <w:rPr>
          <w:rFonts w:ascii="Times New Roman" w:hAnsi="Times New Roman" w:cs="Times New Roman"/>
          <w:i/>
          <w:sz w:val="24"/>
          <w:szCs w:val="24"/>
        </w:rPr>
        <w:t xml:space="preserve">Primijenjeno računarstvo </w:t>
      </w:r>
      <w:r w:rsidRPr="002B182B">
        <w:rPr>
          <w:rFonts w:ascii="Times New Roman" w:hAnsi="Times New Roman" w:cs="Times New Roman"/>
          <w:sz w:val="24"/>
          <w:szCs w:val="24"/>
        </w:rPr>
        <w:t>te ga uputio na prihvaćanje</w:t>
      </w:r>
      <w:r w:rsidRPr="002B182B">
        <w:rPr>
          <w:rFonts w:ascii="Times New Roman" w:hAnsi="Times New Roman" w:cs="Times New Roman"/>
          <w:i/>
          <w:sz w:val="24"/>
          <w:szCs w:val="24"/>
        </w:rPr>
        <w:t xml:space="preserve"> </w:t>
      </w:r>
      <w:r w:rsidRPr="002B182B">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602-04/21-02/01; urbroj: 2181-202-03-06-21-0004, kojom se Senatu Sveučilišta u Splitu predlaže donošenje traženih manjih izmjena i dopuna.</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b/>
          <w:sz w:val="24"/>
          <w:szCs w:val="24"/>
        </w:rPr>
      </w:pPr>
      <w:r w:rsidRPr="002B182B">
        <w:rPr>
          <w:rFonts w:ascii="Times New Roman" w:hAnsi="Times New Roman" w:cs="Times New Roman"/>
          <w:b/>
          <w:sz w:val="24"/>
          <w:szCs w:val="24"/>
        </w:rPr>
        <w:t>Uputa o pravnom lijeku:</w:t>
      </w: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Protiv ove Odluke nije dopuštena žalba, već se može podnijeti upravna tužba Upravnom sudu u Splitu u roku od 30 dana od dana primitka ove Odluke.</w:t>
      </w:r>
    </w:p>
    <w:p w:rsidR="00E35B67" w:rsidRPr="002B182B" w:rsidRDefault="00E35B67" w:rsidP="002B182B">
      <w:pPr>
        <w:spacing w:after="0" w:line="240" w:lineRule="auto"/>
        <w:jc w:val="both"/>
        <w:rPr>
          <w:rFonts w:ascii="Times New Roman" w:hAnsi="Times New Roman" w:cs="Times New Roman"/>
          <w:sz w:val="24"/>
          <w:szCs w:val="24"/>
        </w:rPr>
      </w:pPr>
    </w:p>
    <w:p w:rsidR="00E35B67" w:rsidRPr="002B182B" w:rsidRDefault="00E35B67" w:rsidP="002B182B">
      <w:pPr>
        <w:spacing w:after="0" w:line="240" w:lineRule="auto"/>
        <w:jc w:val="both"/>
        <w:rPr>
          <w:rFonts w:ascii="Times New Roman" w:hAnsi="Times New Roman" w:cs="Times New Roman"/>
          <w:b/>
          <w:sz w:val="24"/>
          <w:szCs w:val="24"/>
        </w:rPr>
      </w:pPr>
    </w:p>
    <w:p w:rsidR="00FF422A" w:rsidRDefault="00FF422A" w:rsidP="002B182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Ad 16</w:t>
      </w:r>
      <w:r w:rsidR="00795599" w:rsidRPr="00795599">
        <w:rPr>
          <w:rFonts w:ascii="Times New Roman" w:hAnsi="Times New Roman" w:cs="Times New Roman"/>
          <w:b/>
          <w:sz w:val="24"/>
          <w:szCs w:val="24"/>
        </w:rPr>
        <w:t xml:space="preserve">. </w:t>
      </w:r>
      <w:r w:rsidRPr="00FF422A">
        <w:rPr>
          <w:rFonts w:ascii="Times New Roman" w:hAnsi="Times New Roman" w:cs="Times New Roman"/>
          <w:b/>
          <w:sz w:val="24"/>
          <w:szCs w:val="24"/>
        </w:rPr>
        <w:t>Donošenje izmjena i dopuna (do 20%) studijskih programa Filozofskog fakulteta u Splitu i to za:</w:t>
      </w:r>
    </w:p>
    <w:p w:rsidR="00FF422A" w:rsidRPr="00FF422A" w:rsidRDefault="00FF422A" w:rsidP="002B182B">
      <w:pPr>
        <w:spacing w:after="0" w:line="240" w:lineRule="auto"/>
        <w:contextualSpacing/>
        <w:jc w:val="both"/>
        <w:rPr>
          <w:rFonts w:ascii="Times New Roman" w:hAnsi="Times New Roman" w:cs="Times New Roman"/>
          <w:b/>
          <w:sz w:val="24"/>
          <w:szCs w:val="24"/>
        </w:rPr>
      </w:pPr>
    </w:p>
    <w:p w:rsidR="00FF422A" w:rsidRPr="00FF422A" w:rsidRDefault="00FF422A" w:rsidP="002B182B">
      <w:pPr>
        <w:pStyle w:val="Odlomakpopisa"/>
        <w:numPr>
          <w:ilvl w:val="0"/>
          <w:numId w:val="15"/>
        </w:numPr>
        <w:spacing w:after="0" w:line="240" w:lineRule="auto"/>
        <w:rPr>
          <w:rFonts w:ascii="Times New Roman" w:hAnsi="Times New Roman" w:cs="Times New Roman"/>
          <w:b/>
          <w:sz w:val="24"/>
          <w:szCs w:val="24"/>
        </w:rPr>
      </w:pPr>
      <w:r w:rsidRPr="00FF422A">
        <w:rPr>
          <w:rFonts w:ascii="Times New Roman" w:hAnsi="Times New Roman" w:cs="Times New Roman"/>
          <w:b/>
          <w:sz w:val="24"/>
          <w:szCs w:val="24"/>
        </w:rPr>
        <w:t xml:space="preserve">preddiplomski sveučilišni studij </w:t>
      </w:r>
      <w:r w:rsidRPr="00FF422A">
        <w:rPr>
          <w:rFonts w:ascii="Times New Roman" w:hAnsi="Times New Roman" w:cs="Times New Roman"/>
          <w:b/>
          <w:i/>
          <w:sz w:val="24"/>
          <w:szCs w:val="24"/>
        </w:rPr>
        <w:t>Hrvatski jezik i književnost (dvopredmetni)</w:t>
      </w:r>
    </w:p>
    <w:p w:rsidR="00795599" w:rsidRDefault="00795599" w:rsidP="00795599">
      <w:pPr>
        <w:shd w:val="clear" w:color="auto" w:fill="FFFFFF"/>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762C42" w:rsidRPr="002B182B" w:rsidRDefault="00762C42" w:rsidP="002B182B">
      <w:pPr>
        <w:spacing w:after="0" w:line="240" w:lineRule="auto"/>
        <w:jc w:val="both"/>
        <w:rPr>
          <w:rFonts w:ascii="Times New Roman" w:eastAsia="Times New Roman" w:hAnsi="Times New Roman" w:cs="Times New Roman"/>
          <w:b/>
          <w:sz w:val="24"/>
          <w:szCs w:val="24"/>
          <w:lang w:eastAsia="hr-HR"/>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Donose se manje izmjene i dopune studijskog programa preddiplomskog sveučilišnog studija </w:t>
      </w:r>
      <w:r w:rsidRPr="002B182B">
        <w:rPr>
          <w:rFonts w:ascii="Times New Roman" w:hAnsi="Times New Roman" w:cs="Times New Roman"/>
          <w:i/>
          <w:sz w:val="24"/>
          <w:szCs w:val="24"/>
        </w:rPr>
        <w:t xml:space="preserve">Hrvatski jezik i književnost (dvopredmetni) </w:t>
      </w:r>
      <w:r w:rsidRPr="002B182B">
        <w:rPr>
          <w:rFonts w:ascii="Times New Roman" w:hAnsi="Times New Roman" w:cs="Times New Roman"/>
          <w:sz w:val="24"/>
          <w:szCs w:val="24"/>
        </w:rPr>
        <w:t>Filozofskog fakulteta u Splitu, sukladno Odluci Fakultetskog vijeća Filozofskog fakulteta u Splitu, klasa: 003-08/21-06/0005; urbroj: 2181-190-00-21-0010 od 14. travnja 2021. godine.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center"/>
        <w:rPr>
          <w:rFonts w:ascii="Times New Roman" w:hAnsi="Times New Roman" w:cs="Times New Roman"/>
          <w:i/>
          <w:sz w:val="24"/>
          <w:szCs w:val="24"/>
        </w:rPr>
      </w:pPr>
      <w:r w:rsidRPr="002B182B">
        <w:rPr>
          <w:rFonts w:ascii="Times New Roman" w:hAnsi="Times New Roman" w:cs="Times New Roman"/>
          <w:i/>
          <w:sz w:val="24"/>
          <w:szCs w:val="24"/>
        </w:rPr>
        <w:t>O b r a z l o ž e n j 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Filozofski fakultet je Odlukom Fakultetskog vijeća od 14. travnja 2021. godine usvojio manje izmjene i dopune studijskog programa preddiplomskog sveučilišnog studija </w:t>
      </w:r>
      <w:r w:rsidRPr="002B182B">
        <w:rPr>
          <w:rFonts w:ascii="Times New Roman" w:hAnsi="Times New Roman" w:cs="Times New Roman"/>
          <w:i/>
          <w:sz w:val="24"/>
          <w:szCs w:val="24"/>
        </w:rPr>
        <w:t>Hrvatski jezik i književnost (dvopredmetni)</w:t>
      </w:r>
      <w:r w:rsidRPr="002B182B">
        <w:rPr>
          <w:rFonts w:ascii="Times New Roman" w:hAnsi="Times New Roman" w:cs="Times New Roman"/>
          <w:sz w:val="24"/>
          <w:szCs w:val="24"/>
        </w:rPr>
        <w:t xml:space="preserve"> te ga uputio na prihvaćanje</w:t>
      </w:r>
      <w:r w:rsidRPr="002B182B">
        <w:rPr>
          <w:rFonts w:ascii="Times New Roman" w:hAnsi="Times New Roman" w:cs="Times New Roman"/>
          <w:i/>
          <w:sz w:val="24"/>
          <w:szCs w:val="24"/>
        </w:rPr>
        <w:t xml:space="preserve"> </w:t>
      </w:r>
      <w:r w:rsidRPr="002B182B">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602-04/21-02/02; urbroj: 2181-202-03-06-21-0004, kojom se Senatu Sveučilišta u Splitu predlaže donošenje traženih manjih izmjena i dopuna.</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b/>
          <w:sz w:val="24"/>
          <w:szCs w:val="24"/>
        </w:rPr>
      </w:pPr>
      <w:r w:rsidRPr="002B182B">
        <w:rPr>
          <w:rFonts w:ascii="Times New Roman" w:hAnsi="Times New Roman" w:cs="Times New Roman"/>
          <w:b/>
          <w:sz w:val="24"/>
          <w:szCs w:val="24"/>
        </w:rPr>
        <w:t>Uputa o pravnom lijeku:</w:t>
      </w: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Protiv ove Odluke nije dopuštena žalba, već se može podnijeti upravna tužba Upravnom sudu u Splitu u roku od 30 dana od dana primitka ove Odluke.</w:t>
      </w:r>
    </w:p>
    <w:p w:rsidR="00762C42" w:rsidRPr="002B182B" w:rsidRDefault="00762C42" w:rsidP="002B182B">
      <w:pPr>
        <w:shd w:val="clear" w:color="auto" w:fill="FFFFFF"/>
        <w:spacing w:after="0" w:line="240" w:lineRule="auto"/>
        <w:jc w:val="both"/>
        <w:rPr>
          <w:rFonts w:ascii="Times New Roman" w:hAnsi="Times New Roman" w:cs="Times New Roman"/>
          <w:b/>
          <w:sz w:val="24"/>
          <w:szCs w:val="24"/>
        </w:rPr>
      </w:pPr>
    </w:p>
    <w:p w:rsidR="002B182B" w:rsidRPr="002B182B" w:rsidRDefault="002B182B" w:rsidP="002B182B">
      <w:pPr>
        <w:shd w:val="clear" w:color="auto" w:fill="FFFFFF"/>
        <w:spacing w:after="0" w:line="240" w:lineRule="auto"/>
        <w:jc w:val="both"/>
        <w:rPr>
          <w:rFonts w:ascii="Times New Roman" w:hAnsi="Times New Roman" w:cs="Times New Roman"/>
          <w:b/>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lastRenderedPageBreak/>
        <w:t xml:space="preserve">diplomski sveučilišni studij </w:t>
      </w:r>
      <w:r w:rsidRPr="00FF422A">
        <w:rPr>
          <w:rFonts w:ascii="Times New Roman" w:hAnsi="Times New Roman" w:cs="Times New Roman"/>
          <w:b/>
          <w:i/>
          <w:sz w:val="24"/>
          <w:szCs w:val="24"/>
        </w:rPr>
        <w:t>Hrvatski jezik i književnost (dvopredmetni);</w:t>
      </w:r>
      <w:r w:rsidRPr="00FF422A">
        <w:rPr>
          <w:rFonts w:ascii="Times New Roman" w:hAnsi="Times New Roman" w:cs="Times New Roman"/>
          <w:b/>
          <w:sz w:val="24"/>
          <w:szCs w:val="24"/>
        </w:rPr>
        <w:t xml:space="preserve"> </w:t>
      </w:r>
      <w:r w:rsidRPr="00FF422A">
        <w:rPr>
          <w:rFonts w:ascii="Times New Roman" w:hAnsi="Times New Roman" w:cs="Times New Roman"/>
          <w:b/>
          <w:i/>
          <w:sz w:val="24"/>
          <w:szCs w:val="24"/>
        </w:rPr>
        <w:t>smjerovi:</w:t>
      </w:r>
      <w:r w:rsidRPr="00FF422A">
        <w:rPr>
          <w:rFonts w:ascii="Times New Roman" w:hAnsi="Times New Roman" w:cs="Times New Roman"/>
          <w:b/>
          <w:sz w:val="24"/>
          <w:szCs w:val="24"/>
        </w:rPr>
        <w:t xml:space="preserve"> </w:t>
      </w:r>
      <w:r w:rsidRPr="00FF422A">
        <w:rPr>
          <w:rFonts w:ascii="Times New Roman" w:hAnsi="Times New Roman" w:cs="Times New Roman"/>
          <w:b/>
          <w:i/>
          <w:sz w:val="24"/>
          <w:szCs w:val="24"/>
        </w:rPr>
        <w:t>nastavnički, kulturološki</w:t>
      </w:r>
    </w:p>
    <w:p w:rsidR="006E7452" w:rsidRDefault="006E7452" w:rsidP="006E7452">
      <w:pPr>
        <w:spacing w:after="0" w:line="240" w:lineRule="auto"/>
        <w:jc w:val="both"/>
        <w:rPr>
          <w:rFonts w:ascii="Times New Roman" w:eastAsia="Times New Roman" w:hAnsi="Times New Roman" w:cs="Times New Roman"/>
          <w:bCs/>
          <w:sz w:val="24"/>
          <w:szCs w:val="24"/>
          <w:lang w:eastAsia="hr-HR"/>
        </w:rPr>
      </w:pPr>
    </w:p>
    <w:p w:rsidR="006E7452" w:rsidRPr="006E7452" w:rsidRDefault="006E7452" w:rsidP="006E7452">
      <w:pPr>
        <w:spacing w:after="0" w:line="240" w:lineRule="auto"/>
        <w:jc w:val="both"/>
        <w:rPr>
          <w:rFonts w:ascii="Times New Roman" w:eastAsia="Times New Roman" w:hAnsi="Times New Roman" w:cs="Times New Roman"/>
          <w:bCs/>
          <w:sz w:val="24"/>
          <w:szCs w:val="24"/>
          <w:lang w:eastAsia="hr-HR"/>
        </w:rPr>
      </w:pPr>
      <w:r w:rsidRPr="006E7452">
        <w:rPr>
          <w:rFonts w:ascii="Times New Roman" w:eastAsia="Times New Roman" w:hAnsi="Times New Roman" w:cs="Times New Roman"/>
          <w:bCs/>
          <w:sz w:val="24"/>
          <w:szCs w:val="24"/>
          <w:lang w:eastAsia="hr-HR"/>
        </w:rPr>
        <w:t>Nakon uvodnog izlaganja prorektora izv. prof. dr. sc. Željka Radića, jednoglasno je donesena sljedeća</w:t>
      </w:r>
    </w:p>
    <w:p w:rsidR="006E7452" w:rsidRPr="006E7452"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6E7452"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6E7452">
        <w:rPr>
          <w:rFonts w:ascii="Times New Roman" w:eastAsia="Times New Roman" w:hAnsi="Times New Roman" w:cs="Times New Roman"/>
          <w:b/>
          <w:sz w:val="24"/>
          <w:szCs w:val="24"/>
          <w:lang w:eastAsia="hr-HR"/>
        </w:rPr>
        <w:t>O D L U K A</w:t>
      </w:r>
    </w:p>
    <w:p w:rsidR="00FF422A" w:rsidRDefault="00FF422A" w:rsidP="006E7452">
      <w:pPr>
        <w:pStyle w:val="Odlomakpopisa"/>
        <w:spacing w:after="0" w:line="240" w:lineRule="auto"/>
        <w:ind w:left="0"/>
        <w:jc w:val="both"/>
        <w:rPr>
          <w:rFonts w:ascii="Times New Roman" w:hAnsi="Times New Roman" w:cs="Times New Roman"/>
          <w:b/>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Donose se manje izmjene i dopune studijskog programa diplomskog sveučilišnog studija </w:t>
      </w:r>
      <w:r w:rsidRPr="002B182B">
        <w:rPr>
          <w:rFonts w:ascii="Times New Roman" w:hAnsi="Times New Roman" w:cs="Times New Roman"/>
          <w:i/>
          <w:sz w:val="24"/>
          <w:szCs w:val="24"/>
        </w:rPr>
        <w:t xml:space="preserve">Hrvatski jezik i književnost (dvopredmetni); smjerovi: nastavnički, kulturološki </w:t>
      </w:r>
      <w:r w:rsidRPr="002B182B">
        <w:rPr>
          <w:rFonts w:ascii="Times New Roman" w:hAnsi="Times New Roman" w:cs="Times New Roman"/>
          <w:sz w:val="24"/>
          <w:szCs w:val="24"/>
        </w:rPr>
        <w:t>Filozofskog fakulteta u Splitu, sukladno Odluci Fakultetskog vijeća Filozofskog fakulteta u Splitu, klasa: 003-08/21-06/0005; urbroj: 2181-190-00-21-0011 od 14. travnja 2021. godine.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center"/>
        <w:rPr>
          <w:rFonts w:ascii="Times New Roman" w:hAnsi="Times New Roman" w:cs="Times New Roman"/>
          <w:i/>
          <w:sz w:val="24"/>
          <w:szCs w:val="24"/>
        </w:rPr>
      </w:pPr>
      <w:r w:rsidRPr="002B182B">
        <w:rPr>
          <w:rFonts w:ascii="Times New Roman" w:hAnsi="Times New Roman" w:cs="Times New Roman"/>
          <w:i/>
          <w:sz w:val="24"/>
          <w:szCs w:val="24"/>
        </w:rPr>
        <w:t>O b r a z l o ž e n j 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Filozofski fakultet je Odlukom Fakultetskog vijeća od 14. travnja 2021. godine usvojio manje izmjene i dopune studijskog programa diplomskog sveučilišnog studija </w:t>
      </w:r>
      <w:r w:rsidRPr="002B182B">
        <w:rPr>
          <w:rFonts w:ascii="Times New Roman" w:hAnsi="Times New Roman" w:cs="Times New Roman"/>
          <w:i/>
          <w:sz w:val="24"/>
          <w:szCs w:val="24"/>
        </w:rPr>
        <w:t>Hrvatski jezik i književnost (dvopredmetni); smjerovi: nastavnički, kulturološki</w:t>
      </w:r>
      <w:r w:rsidRPr="002B182B">
        <w:rPr>
          <w:rFonts w:ascii="Times New Roman" w:hAnsi="Times New Roman" w:cs="Times New Roman"/>
          <w:sz w:val="24"/>
          <w:szCs w:val="24"/>
        </w:rPr>
        <w:t xml:space="preserve"> te ga uputio na prihvaćanje</w:t>
      </w:r>
      <w:r w:rsidRPr="002B182B">
        <w:rPr>
          <w:rFonts w:ascii="Times New Roman" w:hAnsi="Times New Roman" w:cs="Times New Roman"/>
          <w:i/>
          <w:sz w:val="24"/>
          <w:szCs w:val="24"/>
        </w:rPr>
        <w:t xml:space="preserve"> </w:t>
      </w:r>
      <w:r w:rsidRPr="002B182B">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602-04/21-02/03; urbroj: 2181-202-03-06-21-0004, kojom se Senatu Sveučilišta u Splitu predlaže donošenje traženih manjih izmjena i dopuna.</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b/>
          <w:sz w:val="24"/>
          <w:szCs w:val="24"/>
        </w:rPr>
      </w:pPr>
      <w:r w:rsidRPr="002B182B">
        <w:rPr>
          <w:rFonts w:ascii="Times New Roman" w:hAnsi="Times New Roman" w:cs="Times New Roman"/>
          <w:b/>
          <w:sz w:val="24"/>
          <w:szCs w:val="24"/>
        </w:rPr>
        <w:t>Uputa o pravnom lijeku:</w:t>
      </w: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Protiv ove Odluke nije dopuštena žalba, već se može podnijeti upravna tužba Upravnom sudu u Splitu u roku od 30 dana od dana primitka ove Odluke.</w:t>
      </w:r>
    </w:p>
    <w:p w:rsidR="002B182B" w:rsidRDefault="002B182B" w:rsidP="006E7452">
      <w:pPr>
        <w:pStyle w:val="Odlomakpopisa"/>
        <w:spacing w:after="0" w:line="240" w:lineRule="auto"/>
        <w:ind w:left="0"/>
        <w:jc w:val="both"/>
        <w:rPr>
          <w:rFonts w:ascii="Times New Roman" w:hAnsi="Times New Roman" w:cs="Times New Roman"/>
          <w:b/>
          <w:sz w:val="24"/>
          <w:szCs w:val="24"/>
        </w:rPr>
      </w:pPr>
    </w:p>
    <w:p w:rsidR="00FF422A" w:rsidRPr="00FF422A" w:rsidRDefault="00FF422A" w:rsidP="00FF422A">
      <w:pPr>
        <w:pStyle w:val="Odlomakpopisa"/>
        <w:spacing w:after="0" w:line="240" w:lineRule="auto"/>
        <w:jc w:val="both"/>
        <w:rPr>
          <w:rFonts w:ascii="Times New Roman" w:hAnsi="Times New Roman" w:cs="Times New Roman"/>
          <w:b/>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preddiplomski sveučilišni studij </w:t>
      </w:r>
      <w:r w:rsidRPr="00FF422A">
        <w:rPr>
          <w:rFonts w:ascii="Times New Roman" w:hAnsi="Times New Roman" w:cs="Times New Roman"/>
          <w:b/>
          <w:i/>
          <w:sz w:val="24"/>
          <w:szCs w:val="24"/>
        </w:rPr>
        <w:t>Engleski jezik i književnost (dvopredmetni)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Default="00FF422A" w:rsidP="002B182B">
      <w:pPr>
        <w:pStyle w:val="Odlomakpopisa"/>
        <w:spacing w:after="0" w:line="240" w:lineRule="auto"/>
        <w:ind w:left="0"/>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Donose se manje izmjene i dopune studijskog programa preddiplomskog sveučilišnog studija </w:t>
      </w:r>
      <w:r w:rsidRPr="002B182B">
        <w:rPr>
          <w:rFonts w:ascii="Times New Roman" w:hAnsi="Times New Roman" w:cs="Times New Roman"/>
          <w:i/>
          <w:sz w:val="24"/>
          <w:szCs w:val="24"/>
        </w:rPr>
        <w:t>Engleski jezik i književnost (dvopredmetni)</w:t>
      </w:r>
      <w:r w:rsidRPr="002B182B">
        <w:rPr>
          <w:rFonts w:ascii="Times New Roman" w:hAnsi="Times New Roman" w:cs="Times New Roman"/>
          <w:sz w:val="24"/>
          <w:szCs w:val="24"/>
        </w:rPr>
        <w:t xml:space="preserve"> Filozofskog fakulteta u Splitu, sukladno Odluci Fakultetskog vijeća Filozofskog fakulteta u Splitu, klasa: 003-08/21-06/0005; urbroj: 2181-190-00-21-0012 od 14. travnja 2021. godine.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center"/>
        <w:rPr>
          <w:rFonts w:ascii="Times New Roman" w:hAnsi="Times New Roman" w:cs="Times New Roman"/>
          <w:i/>
          <w:sz w:val="24"/>
          <w:szCs w:val="24"/>
        </w:rPr>
      </w:pPr>
      <w:r w:rsidRPr="002B182B">
        <w:rPr>
          <w:rFonts w:ascii="Times New Roman" w:hAnsi="Times New Roman" w:cs="Times New Roman"/>
          <w:i/>
          <w:sz w:val="24"/>
          <w:szCs w:val="24"/>
        </w:rPr>
        <w:t>O b r a z l o ž e n j e</w:t>
      </w: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Filozofski fakultet u Splitu je Odlukom Fakultetskog vijeća od 14. travnja 2021. godine usvojio manje izmjene i dopune studijskog programa preddiplomskog sveučilišnog studija </w:t>
      </w:r>
      <w:r w:rsidRPr="002B182B">
        <w:rPr>
          <w:rFonts w:ascii="Times New Roman" w:hAnsi="Times New Roman" w:cs="Times New Roman"/>
          <w:i/>
          <w:sz w:val="24"/>
          <w:szCs w:val="24"/>
        </w:rPr>
        <w:t xml:space="preserve">Engleski jezik i književnost (dvopredmetni) </w:t>
      </w:r>
      <w:r w:rsidRPr="002B182B">
        <w:rPr>
          <w:rFonts w:ascii="Times New Roman" w:hAnsi="Times New Roman" w:cs="Times New Roman"/>
          <w:sz w:val="24"/>
          <w:szCs w:val="24"/>
        </w:rPr>
        <w:t>te ga uputio na prihvaćanje</w:t>
      </w:r>
      <w:r w:rsidRPr="002B182B">
        <w:rPr>
          <w:rFonts w:ascii="Times New Roman" w:hAnsi="Times New Roman" w:cs="Times New Roman"/>
          <w:i/>
          <w:sz w:val="24"/>
          <w:szCs w:val="24"/>
        </w:rPr>
        <w:t xml:space="preserve"> </w:t>
      </w:r>
      <w:r w:rsidRPr="002B182B">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602-04/21-02/06; urbroj: 2181-202-03-06-21-0004, kojom se Senatu Sveučilišta u Splitu predlaže donošenje traženih manjih izmjena i dopuna.</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b/>
          <w:sz w:val="24"/>
          <w:szCs w:val="24"/>
        </w:rPr>
      </w:pPr>
      <w:r w:rsidRPr="002B182B">
        <w:rPr>
          <w:rFonts w:ascii="Times New Roman" w:hAnsi="Times New Roman" w:cs="Times New Roman"/>
          <w:b/>
          <w:sz w:val="24"/>
          <w:szCs w:val="24"/>
        </w:rPr>
        <w:t>Uputa o pravnom lijeku:</w:t>
      </w:r>
    </w:p>
    <w:p w:rsidR="006E7452" w:rsidRPr="009D0F45" w:rsidRDefault="002B182B" w:rsidP="009D0F45">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Protiv ove Odluke nije dopuštena žalba, već se može podnijeti upravna tužba Upravnom sudu u Splitu u roku od 30 dana od dana primitka ove Odluke.</w:t>
      </w: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lastRenderedPageBreak/>
        <w:t>diplomski sveučilišni studij</w:t>
      </w:r>
      <w:r w:rsidRPr="00FF422A">
        <w:rPr>
          <w:rFonts w:ascii="Times New Roman" w:hAnsi="Times New Roman" w:cs="Times New Roman"/>
          <w:b/>
          <w:sz w:val="24"/>
          <w:szCs w:val="24"/>
        </w:rPr>
        <w:tab/>
        <w:t xml:space="preserve"> </w:t>
      </w:r>
      <w:r w:rsidRPr="00FF422A">
        <w:rPr>
          <w:rFonts w:ascii="Times New Roman" w:hAnsi="Times New Roman" w:cs="Times New Roman"/>
          <w:b/>
          <w:i/>
          <w:sz w:val="24"/>
          <w:szCs w:val="24"/>
        </w:rPr>
        <w:t>Anglistika; smjerovi: Jezik i komunikacija (jednopredmetni), nastavnički (dvopredmetni), prevoditeljski (dvopredmetni)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9E0F76" w:rsidRDefault="009E0F76"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Donose se manje izmjene i dopune studijskog programa diplomskog sveučilišnog studija </w:t>
      </w:r>
      <w:r w:rsidRPr="002B182B">
        <w:rPr>
          <w:rFonts w:ascii="Times New Roman" w:hAnsi="Times New Roman" w:cs="Times New Roman"/>
          <w:i/>
          <w:sz w:val="24"/>
          <w:szCs w:val="24"/>
        </w:rPr>
        <w:t xml:space="preserve">Anglistika, smjerovi: Jezik i komunikacija (jednopredmetni), nastavnički (dvopredmetni), prevoditeljski (dvopredmetni) </w:t>
      </w:r>
      <w:r w:rsidRPr="002B182B">
        <w:rPr>
          <w:rFonts w:ascii="Times New Roman" w:hAnsi="Times New Roman" w:cs="Times New Roman"/>
          <w:sz w:val="24"/>
          <w:szCs w:val="24"/>
        </w:rPr>
        <w:t>Filozofskog fakulteta u Splitu, a sukladno Odluci Fakultetskog vijeća Filozofskog fakulteta u Splitu, klasa: 003-08/21-06/0005; urbroj: 2181-190-00-21-00</w:t>
      </w:r>
      <w:r w:rsidR="009E0F76">
        <w:rPr>
          <w:rFonts w:ascii="Times New Roman" w:hAnsi="Times New Roman" w:cs="Times New Roman"/>
          <w:sz w:val="24"/>
          <w:szCs w:val="24"/>
        </w:rPr>
        <w:t>13 od 14. travnja 2021. godine.</w:t>
      </w:r>
    </w:p>
    <w:p w:rsidR="002B182B" w:rsidRPr="002B182B" w:rsidRDefault="002B182B" w:rsidP="002B182B">
      <w:pPr>
        <w:spacing w:after="0" w:line="240" w:lineRule="auto"/>
        <w:jc w:val="center"/>
        <w:rPr>
          <w:rFonts w:ascii="Times New Roman" w:hAnsi="Times New Roman" w:cs="Times New Roman"/>
          <w:i/>
          <w:sz w:val="24"/>
          <w:szCs w:val="24"/>
        </w:rPr>
      </w:pPr>
      <w:r w:rsidRPr="002B182B">
        <w:rPr>
          <w:rFonts w:ascii="Times New Roman" w:hAnsi="Times New Roman" w:cs="Times New Roman"/>
          <w:i/>
          <w:sz w:val="24"/>
          <w:szCs w:val="24"/>
        </w:rPr>
        <w:t>O b r a z l o ž e n j e</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 xml:space="preserve">Filozofski fakultet u Splitu je Odlukom Fakultetskog vijeća od 14. travnja 2021. godine usvojio manje izmjene i dopune studijskog programa diplomskog sveučilišnog studija </w:t>
      </w:r>
      <w:r w:rsidRPr="002B182B">
        <w:rPr>
          <w:rFonts w:ascii="Times New Roman" w:hAnsi="Times New Roman" w:cs="Times New Roman"/>
          <w:i/>
          <w:sz w:val="24"/>
          <w:szCs w:val="24"/>
        </w:rPr>
        <w:t xml:space="preserve">Anglistika, smjerovi: Jezik i komunikacija (jednopredmetni), nastavnički (dvopredmetni), prevoditeljski (dvopredmetni) </w:t>
      </w:r>
      <w:r w:rsidRPr="002B182B">
        <w:rPr>
          <w:rFonts w:ascii="Times New Roman" w:hAnsi="Times New Roman" w:cs="Times New Roman"/>
          <w:sz w:val="24"/>
          <w:szCs w:val="24"/>
        </w:rPr>
        <w:t>te ga uputio na prihvaćanje</w:t>
      </w:r>
      <w:r w:rsidRPr="002B182B">
        <w:rPr>
          <w:rFonts w:ascii="Times New Roman" w:hAnsi="Times New Roman" w:cs="Times New Roman"/>
          <w:i/>
          <w:sz w:val="24"/>
          <w:szCs w:val="24"/>
        </w:rPr>
        <w:t xml:space="preserve"> </w:t>
      </w:r>
      <w:r w:rsidRPr="002B182B">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602-04/21-02/05; urbroj: 2181-202-03-06-21-0004, kojom se Senatu Sveučilišta u Splitu predlaže donošenje traženih manjih izmjena i dopuna.</w:t>
      </w:r>
    </w:p>
    <w:p w:rsidR="002B182B" w:rsidRPr="002B182B" w:rsidRDefault="002B182B" w:rsidP="002B182B">
      <w:pPr>
        <w:spacing w:after="0" w:line="240" w:lineRule="auto"/>
        <w:jc w:val="both"/>
        <w:rPr>
          <w:rFonts w:ascii="Times New Roman" w:hAnsi="Times New Roman" w:cs="Times New Roman"/>
          <w:sz w:val="24"/>
          <w:szCs w:val="24"/>
        </w:rPr>
      </w:pPr>
    </w:p>
    <w:p w:rsidR="002B182B" w:rsidRPr="002B182B" w:rsidRDefault="002B182B" w:rsidP="002B182B">
      <w:pPr>
        <w:spacing w:after="0" w:line="240" w:lineRule="auto"/>
        <w:jc w:val="both"/>
        <w:rPr>
          <w:rFonts w:ascii="Times New Roman" w:hAnsi="Times New Roman" w:cs="Times New Roman"/>
          <w:b/>
          <w:sz w:val="24"/>
          <w:szCs w:val="24"/>
        </w:rPr>
      </w:pPr>
      <w:r w:rsidRPr="002B182B">
        <w:rPr>
          <w:rFonts w:ascii="Times New Roman" w:hAnsi="Times New Roman" w:cs="Times New Roman"/>
          <w:b/>
          <w:sz w:val="24"/>
          <w:szCs w:val="24"/>
        </w:rPr>
        <w:t>Uputa o pravnom lijeku:</w:t>
      </w:r>
    </w:p>
    <w:p w:rsidR="002B182B" w:rsidRPr="002B182B" w:rsidRDefault="002B182B" w:rsidP="002B182B">
      <w:pPr>
        <w:spacing w:after="0" w:line="240" w:lineRule="auto"/>
        <w:jc w:val="both"/>
        <w:rPr>
          <w:rFonts w:ascii="Times New Roman" w:hAnsi="Times New Roman" w:cs="Times New Roman"/>
          <w:sz w:val="24"/>
          <w:szCs w:val="24"/>
        </w:rPr>
      </w:pPr>
      <w:r w:rsidRPr="002B182B">
        <w:rPr>
          <w:rFonts w:ascii="Times New Roman" w:hAnsi="Times New Roman" w:cs="Times New Roman"/>
          <w:sz w:val="24"/>
          <w:szCs w:val="24"/>
        </w:rPr>
        <w:t>Protiv ove Odluke nije dopuštena žalba, već se može podnijeti upravna tužba Upravnom sudu u Splitu u roku od 30 dana od dana primitka ove Odluke.</w:t>
      </w:r>
    </w:p>
    <w:p w:rsidR="00FF422A" w:rsidRPr="002B182B" w:rsidRDefault="00FF422A" w:rsidP="002B182B">
      <w:pPr>
        <w:pStyle w:val="Odlomakpopisa"/>
        <w:spacing w:after="0" w:line="240" w:lineRule="auto"/>
        <w:ind w:left="0"/>
        <w:jc w:val="both"/>
        <w:rPr>
          <w:rFonts w:ascii="Times New Roman" w:hAnsi="Times New Roman" w:cs="Times New Roman"/>
          <w:sz w:val="24"/>
          <w:szCs w:val="24"/>
        </w:rPr>
      </w:pPr>
    </w:p>
    <w:p w:rsidR="002B182B" w:rsidRPr="00787B06" w:rsidRDefault="002B182B" w:rsidP="00787B06">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preddiplomski sveučilišni studij </w:t>
      </w:r>
      <w:r w:rsidRPr="00FF422A">
        <w:rPr>
          <w:rFonts w:ascii="Times New Roman" w:hAnsi="Times New Roman" w:cs="Times New Roman"/>
          <w:b/>
          <w:i/>
          <w:sz w:val="24"/>
          <w:szCs w:val="24"/>
        </w:rPr>
        <w:t>Rani i predškolski odgoj i obrazovanje</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Default="00FF422A" w:rsidP="00FF422A">
      <w:pPr>
        <w:pStyle w:val="Odlomakpopisa"/>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Donose se manje izmjene i dopune studijskog programa preddiplomskog sveučilišnog studija </w:t>
      </w:r>
      <w:r w:rsidRPr="00787B06">
        <w:rPr>
          <w:rFonts w:ascii="Times New Roman" w:hAnsi="Times New Roman" w:cs="Times New Roman"/>
          <w:i/>
          <w:sz w:val="24"/>
          <w:szCs w:val="24"/>
        </w:rPr>
        <w:t xml:space="preserve">Rani i predškolski odgoj i obrazovanje </w:t>
      </w:r>
      <w:r w:rsidRPr="00787B06">
        <w:rPr>
          <w:rFonts w:ascii="Times New Roman" w:hAnsi="Times New Roman" w:cs="Times New Roman"/>
          <w:sz w:val="24"/>
          <w:szCs w:val="24"/>
        </w:rPr>
        <w:t>Filozofskog fakulteta u Splitu, a sukladno Odluci Fakultetskog vijeća Filozofskog fakulteta u Splitu, klasa: 003-08/21-06/0005; urbroj: 2181-190-00-21-0014 od 14. travnja 2021. godine.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center"/>
        <w:rPr>
          <w:rFonts w:ascii="Times New Roman" w:hAnsi="Times New Roman" w:cs="Times New Roman"/>
          <w:i/>
          <w:sz w:val="24"/>
          <w:szCs w:val="24"/>
        </w:rPr>
      </w:pPr>
      <w:r w:rsidRPr="00787B06">
        <w:rPr>
          <w:rFonts w:ascii="Times New Roman" w:hAnsi="Times New Roman" w:cs="Times New Roman"/>
          <w:i/>
          <w:sz w:val="24"/>
          <w:szCs w:val="24"/>
        </w:rPr>
        <w:t>O b r a z l o ž e n j 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Filozofski fakultet u Splitu je Odlukom Fakultetskog vijeća od 14. travnja 2021. godine usvojio manje izmjene i dopune studijskog programa preddiplomskog sveučilišnog studija </w:t>
      </w:r>
      <w:r w:rsidRPr="00787B06">
        <w:rPr>
          <w:rFonts w:ascii="Times New Roman" w:hAnsi="Times New Roman" w:cs="Times New Roman"/>
          <w:i/>
          <w:sz w:val="24"/>
          <w:szCs w:val="24"/>
        </w:rPr>
        <w:t xml:space="preserve">Rani i predškolski odgoj i obrazovanje </w:t>
      </w:r>
      <w:r w:rsidRPr="00787B06">
        <w:rPr>
          <w:rFonts w:ascii="Times New Roman" w:hAnsi="Times New Roman" w:cs="Times New Roman"/>
          <w:sz w:val="24"/>
          <w:szCs w:val="24"/>
        </w:rPr>
        <w:t>te ga uputio na prihvaćanje</w:t>
      </w:r>
      <w:r w:rsidRPr="00787B06">
        <w:rPr>
          <w:rFonts w:ascii="Times New Roman" w:hAnsi="Times New Roman" w:cs="Times New Roman"/>
          <w:i/>
          <w:sz w:val="24"/>
          <w:szCs w:val="24"/>
        </w:rPr>
        <w:t xml:space="preserve"> </w:t>
      </w:r>
      <w:r w:rsidRPr="00787B06">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602-04/21-02/07; urbroj: 2181-202-03-06-21-0004, kojom se Senatu Sveučilišta u Splitu predlaže donošenje traženih manjih izmjena i dopuna.</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b/>
          <w:sz w:val="24"/>
          <w:szCs w:val="24"/>
        </w:rPr>
      </w:pPr>
      <w:r w:rsidRPr="00787B06">
        <w:rPr>
          <w:rFonts w:ascii="Times New Roman" w:hAnsi="Times New Roman" w:cs="Times New Roman"/>
          <w:b/>
          <w:sz w:val="24"/>
          <w:szCs w:val="24"/>
        </w:rPr>
        <w:t>Uputa o pravnom lijeku:</w:t>
      </w: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lastRenderedPageBreak/>
        <w:t>Protiv ove Odluke nije dopuštena žalba, već se može podnijeti upravna tužba Upravnom sudu u Splitu u roku od 30 dana od dana primitka ove Odluke.</w:t>
      </w:r>
    </w:p>
    <w:p w:rsidR="00787B06" w:rsidRDefault="00787B06" w:rsidP="00787B06">
      <w:pPr>
        <w:pStyle w:val="Odlomakpopisa"/>
        <w:spacing w:after="0" w:line="240" w:lineRule="auto"/>
        <w:ind w:left="0"/>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diplomski sveučilišni studij </w:t>
      </w:r>
      <w:r w:rsidRPr="00FF422A">
        <w:rPr>
          <w:rFonts w:ascii="Times New Roman" w:hAnsi="Times New Roman" w:cs="Times New Roman"/>
          <w:b/>
          <w:i/>
          <w:sz w:val="24"/>
          <w:szCs w:val="24"/>
        </w:rPr>
        <w:t>Rani i predškolski odgoj i obrazovanje</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Default="00FF422A" w:rsidP="00FF422A">
      <w:pPr>
        <w:pStyle w:val="Odlomakpopisa"/>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Donose se manje izmjene i dopune studijskog programa diplomskog sveučilišnog studija </w:t>
      </w:r>
      <w:r w:rsidRPr="00787B06">
        <w:rPr>
          <w:rFonts w:ascii="Times New Roman" w:hAnsi="Times New Roman" w:cs="Times New Roman"/>
          <w:i/>
          <w:sz w:val="24"/>
          <w:szCs w:val="24"/>
        </w:rPr>
        <w:t xml:space="preserve">Rani i predškolski odgoj i obrazovanje </w:t>
      </w:r>
      <w:r w:rsidRPr="00787B06">
        <w:rPr>
          <w:rFonts w:ascii="Times New Roman" w:hAnsi="Times New Roman" w:cs="Times New Roman"/>
          <w:sz w:val="24"/>
          <w:szCs w:val="24"/>
        </w:rPr>
        <w:t>Filozofskog fakulteta u Splitu, a sukladno Odluci Fakultetskog vijeća Filozofskog fakulteta u Splitu, klasa: 003-08/21-06/0005; urbroj: 2181-190-00-21-0015 od 14. travnja 2021. godine.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center"/>
        <w:rPr>
          <w:rFonts w:ascii="Times New Roman" w:hAnsi="Times New Roman" w:cs="Times New Roman"/>
          <w:i/>
          <w:sz w:val="24"/>
          <w:szCs w:val="24"/>
        </w:rPr>
      </w:pPr>
      <w:r w:rsidRPr="00787B06">
        <w:rPr>
          <w:rFonts w:ascii="Times New Roman" w:hAnsi="Times New Roman" w:cs="Times New Roman"/>
          <w:i/>
          <w:sz w:val="24"/>
          <w:szCs w:val="24"/>
        </w:rPr>
        <w:t>O b r a z l o ž e n j 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Filozofski fakultet u Splitu je Odlukom Fakultetskog vijeća od 14. travnja 2021. godine usvojio manje izmjene i dopune studijskog programa diplomskog sveučilišnog studija </w:t>
      </w:r>
      <w:r w:rsidRPr="00787B06">
        <w:rPr>
          <w:rFonts w:ascii="Times New Roman" w:hAnsi="Times New Roman" w:cs="Times New Roman"/>
          <w:i/>
          <w:sz w:val="24"/>
          <w:szCs w:val="24"/>
        </w:rPr>
        <w:t xml:space="preserve">Rani i predškolski odgoj i obrazovanje </w:t>
      </w:r>
      <w:r w:rsidRPr="00787B06">
        <w:rPr>
          <w:rFonts w:ascii="Times New Roman" w:hAnsi="Times New Roman" w:cs="Times New Roman"/>
          <w:sz w:val="24"/>
          <w:szCs w:val="24"/>
        </w:rPr>
        <w:t>te ga uputio na prihvaćanje</w:t>
      </w:r>
      <w:r w:rsidRPr="00787B06">
        <w:rPr>
          <w:rFonts w:ascii="Times New Roman" w:hAnsi="Times New Roman" w:cs="Times New Roman"/>
          <w:i/>
          <w:sz w:val="24"/>
          <w:szCs w:val="24"/>
        </w:rPr>
        <w:t xml:space="preserve"> </w:t>
      </w:r>
      <w:r w:rsidRPr="00787B06">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602-04/21-02/08; urbroj: 2181-202-03-06-21-0004, kojom se Senatu Sveučilišta u Splitu predlaže donošenje traženih manjih izmjena i dopuna.</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b/>
          <w:sz w:val="24"/>
          <w:szCs w:val="24"/>
        </w:rPr>
      </w:pPr>
      <w:r w:rsidRPr="00787B06">
        <w:rPr>
          <w:rFonts w:ascii="Times New Roman" w:hAnsi="Times New Roman" w:cs="Times New Roman"/>
          <w:b/>
          <w:sz w:val="24"/>
          <w:szCs w:val="24"/>
        </w:rPr>
        <w:t>Uputa o pravnom lijeku:</w:t>
      </w: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Protiv ove Odluke nije dopuštena žalba, već se može podnijeti upravna tužba Upravnom sudu u Splitu u roku od 30 dana od dana primitka ove Odluke.</w:t>
      </w:r>
    </w:p>
    <w:p w:rsidR="00787B06" w:rsidRPr="00787B06" w:rsidRDefault="00787B06" w:rsidP="00787B06">
      <w:pPr>
        <w:pStyle w:val="Odlomakpopisa"/>
        <w:spacing w:after="0" w:line="240" w:lineRule="auto"/>
        <w:ind w:left="0"/>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preddiplomski sveučilišni studij </w:t>
      </w:r>
      <w:r w:rsidRPr="00FF422A">
        <w:rPr>
          <w:rFonts w:ascii="Times New Roman" w:hAnsi="Times New Roman" w:cs="Times New Roman"/>
          <w:b/>
          <w:i/>
          <w:sz w:val="24"/>
          <w:szCs w:val="24"/>
        </w:rPr>
        <w:t>Povijest (dvopredmetni)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Default="00FF422A" w:rsidP="00FF422A">
      <w:pPr>
        <w:pStyle w:val="Odlomakpopisa"/>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Donose se manje izmjene i dopune studijskog programa preddiplomskog sveučilišnog studija </w:t>
      </w:r>
      <w:r w:rsidRPr="00787B06">
        <w:rPr>
          <w:rFonts w:ascii="Times New Roman" w:hAnsi="Times New Roman" w:cs="Times New Roman"/>
          <w:i/>
          <w:sz w:val="24"/>
          <w:szCs w:val="24"/>
        </w:rPr>
        <w:t xml:space="preserve">Povijest (dvopredmetni) </w:t>
      </w:r>
      <w:r w:rsidRPr="00787B06">
        <w:rPr>
          <w:rFonts w:ascii="Times New Roman" w:hAnsi="Times New Roman" w:cs="Times New Roman"/>
          <w:sz w:val="24"/>
          <w:szCs w:val="24"/>
        </w:rPr>
        <w:t>Filozofskog fakulteta u Splitu, a sukladno Odluci Fakultetskog vijeća Filozofskog fakulteta u Splitu, klasa: 003-08/21-06/0005; urbroj: 2181-190-00-21-0016 od 14. travnja 2021. godine.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center"/>
        <w:rPr>
          <w:rFonts w:ascii="Times New Roman" w:hAnsi="Times New Roman" w:cs="Times New Roman"/>
          <w:i/>
          <w:sz w:val="24"/>
          <w:szCs w:val="24"/>
        </w:rPr>
      </w:pPr>
      <w:r w:rsidRPr="00787B06">
        <w:rPr>
          <w:rFonts w:ascii="Times New Roman" w:hAnsi="Times New Roman" w:cs="Times New Roman"/>
          <w:i/>
          <w:sz w:val="24"/>
          <w:szCs w:val="24"/>
        </w:rPr>
        <w:t>O b r a z l o ž e n j 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Filozofski fakultet u Splitu je Odlukom Fakultetskog vijeća od 14. travnja 2021. godine usvojio manje izmjene i dopune studijskog programa preddiplomskog sveučilišnog studija </w:t>
      </w:r>
      <w:r w:rsidRPr="00787B06">
        <w:rPr>
          <w:rFonts w:ascii="Times New Roman" w:hAnsi="Times New Roman" w:cs="Times New Roman"/>
          <w:i/>
          <w:sz w:val="24"/>
          <w:szCs w:val="24"/>
        </w:rPr>
        <w:t xml:space="preserve">Povijest (dvopredmetni) </w:t>
      </w:r>
      <w:r w:rsidRPr="00787B06">
        <w:rPr>
          <w:rFonts w:ascii="Times New Roman" w:hAnsi="Times New Roman" w:cs="Times New Roman"/>
          <w:sz w:val="24"/>
          <w:szCs w:val="24"/>
        </w:rPr>
        <w:t>te ga uputio na prihvaćanje</w:t>
      </w:r>
      <w:r w:rsidRPr="00787B06">
        <w:rPr>
          <w:rFonts w:ascii="Times New Roman" w:hAnsi="Times New Roman" w:cs="Times New Roman"/>
          <w:i/>
          <w:sz w:val="24"/>
          <w:szCs w:val="24"/>
        </w:rPr>
        <w:t xml:space="preserve"> </w:t>
      </w:r>
      <w:r w:rsidRPr="00787B06">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602-04/21-02/09; urbroj: 2181-202-03-06-21-0004, kojom se Senatu Sveučilišta u Splitu predlaže donošenje traženih manjih izmjena i dopuna.</w:t>
      </w:r>
    </w:p>
    <w:p w:rsidR="00787B06" w:rsidRPr="00787B06" w:rsidRDefault="00787B06" w:rsidP="00787B06">
      <w:pPr>
        <w:spacing w:after="0" w:line="240" w:lineRule="auto"/>
        <w:jc w:val="both"/>
        <w:rPr>
          <w:rFonts w:ascii="Times New Roman" w:hAnsi="Times New Roman" w:cs="Times New Roman"/>
          <w:b/>
          <w:sz w:val="24"/>
          <w:szCs w:val="24"/>
        </w:rPr>
      </w:pPr>
      <w:r w:rsidRPr="00787B06">
        <w:rPr>
          <w:rFonts w:ascii="Times New Roman" w:hAnsi="Times New Roman" w:cs="Times New Roman"/>
          <w:b/>
          <w:sz w:val="24"/>
          <w:szCs w:val="24"/>
        </w:rPr>
        <w:lastRenderedPageBreak/>
        <w:t>Uputa o pravnom lijeku:</w:t>
      </w: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Protiv ove Odluke nije dopuštena žalba, već se može podnijeti upravna tužba Upravnom sudu u Splitu u roku od 30 dana od dana primitka ove Odluke.</w:t>
      </w:r>
    </w:p>
    <w:p w:rsidR="00787B06" w:rsidRPr="00787B06" w:rsidRDefault="00787B06" w:rsidP="00787B06">
      <w:pPr>
        <w:pStyle w:val="Odlomakpopisa"/>
        <w:spacing w:after="0" w:line="240" w:lineRule="auto"/>
        <w:ind w:left="0"/>
        <w:jc w:val="both"/>
        <w:rPr>
          <w:rFonts w:ascii="Times New Roman" w:hAnsi="Times New Roman" w:cs="Times New Roman"/>
          <w:sz w:val="24"/>
          <w:szCs w:val="24"/>
        </w:rPr>
      </w:pPr>
    </w:p>
    <w:p w:rsidR="00787B06" w:rsidRPr="00663F86" w:rsidRDefault="00787B06" w:rsidP="00663F86">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diplomski sveučilišni studij</w:t>
      </w:r>
      <w:r w:rsidRPr="00FF422A">
        <w:rPr>
          <w:rFonts w:ascii="Times New Roman" w:hAnsi="Times New Roman" w:cs="Times New Roman"/>
          <w:b/>
          <w:sz w:val="24"/>
          <w:szCs w:val="24"/>
        </w:rPr>
        <w:tab/>
        <w:t xml:space="preserve"> </w:t>
      </w:r>
      <w:r w:rsidRPr="00FF422A">
        <w:rPr>
          <w:rFonts w:ascii="Times New Roman" w:hAnsi="Times New Roman" w:cs="Times New Roman"/>
          <w:b/>
          <w:i/>
          <w:sz w:val="24"/>
          <w:szCs w:val="24"/>
        </w:rPr>
        <w:t>Povijest (dvopredmetni); smjerovi: nastavnički, istraživački)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Default="00FF422A" w:rsidP="00FF422A">
      <w:pPr>
        <w:pStyle w:val="Odlomakpopisa"/>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Donose se manje izmjene i dopune studijskog programa diplomskog sveučilišnog studija </w:t>
      </w:r>
      <w:r w:rsidRPr="00787B06">
        <w:rPr>
          <w:rFonts w:ascii="Times New Roman" w:hAnsi="Times New Roman" w:cs="Times New Roman"/>
          <w:i/>
          <w:sz w:val="24"/>
          <w:szCs w:val="24"/>
        </w:rPr>
        <w:t xml:space="preserve">Povijest (dvopredmetni); smjerovi: nastavnički i istraživački </w:t>
      </w:r>
      <w:r w:rsidRPr="00787B06">
        <w:rPr>
          <w:rFonts w:ascii="Times New Roman" w:hAnsi="Times New Roman" w:cs="Times New Roman"/>
          <w:sz w:val="24"/>
          <w:szCs w:val="24"/>
        </w:rPr>
        <w:t>Filozofskog fakulteta u Splitu, a sukladno Odluci Fakultetskog vijeća Filozofskog fakulteta u Splitu, klasa: 003-08/21-06/0005; urbroj: 2181-190-00-21-0017 od 14. travnja 2021. godine.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center"/>
        <w:rPr>
          <w:rFonts w:ascii="Times New Roman" w:hAnsi="Times New Roman" w:cs="Times New Roman"/>
          <w:i/>
          <w:sz w:val="24"/>
          <w:szCs w:val="24"/>
        </w:rPr>
      </w:pPr>
      <w:r w:rsidRPr="00787B06">
        <w:rPr>
          <w:rFonts w:ascii="Times New Roman" w:hAnsi="Times New Roman" w:cs="Times New Roman"/>
          <w:i/>
          <w:sz w:val="24"/>
          <w:szCs w:val="24"/>
        </w:rPr>
        <w:t>O b r a z l o ž e n j 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Filozofski fakultet u Splitu je Odlukom Fakultetskog vijeća od 14. travnja 2021. godine usvojio manje izmjene i dopune studijskog programa diplomskog sveučilišnog studija </w:t>
      </w:r>
      <w:r w:rsidRPr="00787B06">
        <w:rPr>
          <w:rFonts w:ascii="Times New Roman" w:hAnsi="Times New Roman" w:cs="Times New Roman"/>
          <w:i/>
          <w:sz w:val="24"/>
          <w:szCs w:val="24"/>
        </w:rPr>
        <w:t xml:space="preserve">Povijest (dvopredmetni); smjerovi: nastavnički i istraživački </w:t>
      </w:r>
      <w:r w:rsidRPr="00787B06">
        <w:rPr>
          <w:rFonts w:ascii="Times New Roman" w:hAnsi="Times New Roman" w:cs="Times New Roman"/>
          <w:sz w:val="24"/>
          <w:szCs w:val="24"/>
        </w:rPr>
        <w:t>te ga uputio na prihvaćanje</w:t>
      </w:r>
      <w:r w:rsidRPr="00787B06">
        <w:rPr>
          <w:rFonts w:ascii="Times New Roman" w:hAnsi="Times New Roman" w:cs="Times New Roman"/>
          <w:i/>
          <w:sz w:val="24"/>
          <w:szCs w:val="24"/>
        </w:rPr>
        <w:t xml:space="preserve"> </w:t>
      </w:r>
      <w:r w:rsidRPr="00787B06">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602-04/21-02/10; urbroj: 2181-202-03-06-21-0004, kojom se Senatu Sveučilišta u Splitu predlaže donošenje traženih manjih izmjena i dopuna.</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b/>
          <w:sz w:val="24"/>
          <w:szCs w:val="24"/>
        </w:rPr>
      </w:pPr>
      <w:r w:rsidRPr="00787B06">
        <w:rPr>
          <w:rFonts w:ascii="Times New Roman" w:hAnsi="Times New Roman" w:cs="Times New Roman"/>
          <w:b/>
          <w:sz w:val="24"/>
          <w:szCs w:val="24"/>
        </w:rPr>
        <w:t>Uputa o pravnom lijeku:</w:t>
      </w: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Protiv ove Odluke nije dopuštena žalba, već se može podnijeti upravna tužba Upravnom sudu u Splitu u roku od 30 dana od dana primitka ove Odluke.</w:t>
      </w:r>
    </w:p>
    <w:p w:rsidR="00787B06" w:rsidRPr="00787B06" w:rsidRDefault="00787B06" w:rsidP="00787B06">
      <w:pPr>
        <w:pStyle w:val="Odlomakpopisa"/>
        <w:spacing w:after="0" w:line="240" w:lineRule="auto"/>
        <w:ind w:left="0"/>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preddiplomski sveučilišni studij </w:t>
      </w:r>
      <w:r w:rsidRPr="00FF422A">
        <w:rPr>
          <w:rFonts w:ascii="Times New Roman" w:hAnsi="Times New Roman" w:cs="Times New Roman"/>
          <w:b/>
          <w:i/>
          <w:sz w:val="24"/>
          <w:szCs w:val="24"/>
        </w:rPr>
        <w:t>Filozofija (dvopredmetni)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Pr="00795599" w:rsidRDefault="006E7452" w:rsidP="009D0F45">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Default="00FF422A" w:rsidP="00FF422A">
      <w:pPr>
        <w:pStyle w:val="Odlomakpopisa"/>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Donose se manje izmjene i dopune studijskog programa preddiplomskog sveučilišnog studija </w:t>
      </w:r>
      <w:r w:rsidRPr="00787B06">
        <w:rPr>
          <w:rFonts w:ascii="Times New Roman" w:hAnsi="Times New Roman" w:cs="Times New Roman"/>
          <w:i/>
          <w:sz w:val="24"/>
          <w:szCs w:val="24"/>
        </w:rPr>
        <w:t xml:space="preserve">Filozofija (dvopredmetni) </w:t>
      </w:r>
      <w:r w:rsidRPr="00787B06">
        <w:rPr>
          <w:rFonts w:ascii="Times New Roman" w:hAnsi="Times New Roman" w:cs="Times New Roman"/>
          <w:sz w:val="24"/>
          <w:szCs w:val="24"/>
        </w:rPr>
        <w:t>Filozofskog fakulteta u Splitu, sukladno Odluci Fakultetskog vijeća Filozofskog fakulteta u Splitu, klasa: 003-08/21-06/0005; urbroj: 2181-190-00-21-0018 od 14. travnja 2021. godine.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center"/>
        <w:rPr>
          <w:rFonts w:ascii="Times New Roman" w:hAnsi="Times New Roman" w:cs="Times New Roman"/>
          <w:i/>
          <w:sz w:val="24"/>
          <w:szCs w:val="24"/>
        </w:rPr>
      </w:pPr>
      <w:r w:rsidRPr="00787B06">
        <w:rPr>
          <w:rFonts w:ascii="Times New Roman" w:hAnsi="Times New Roman" w:cs="Times New Roman"/>
          <w:i/>
          <w:sz w:val="24"/>
          <w:szCs w:val="24"/>
        </w:rPr>
        <w:t>O b r a z l o ž e n j 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Filozofski fakultet je Odlukom Fakultetskog vijeća od 14. travnja 2021. godine usvojio manje izmjene i dopune studijskog programa preddiplomskog sveučilišnog studija </w:t>
      </w:r>
      <w:r w:rsidRPr="00787B06">
        <w:rPr>
          <w:rFonts w:ascii="Times New Roman" w:hAnsi="Times New Roman" w:cs="Times New Roman"/>
          <w:i/>
          <w:sz w:val="24"/>
          <w:szCs w:val="24"/>
        </w:rPr>
        <w:t>Filozofija (dvopredmetni)</w:t>
      </w:r>
      <w:r w:rsidRPr="00787B06">
        <w:rPr>
          <w:rFonts w:ascii="Times New Roman" w:hAnsi="Times New Roman" w:cs="Times New Roman"/>
          <w:sz w:val="24"/>
          <w:szCs w:val="24"/>
        </w:rPr>
        <w:t xml:space="preserve"> te ga uputio na prihvaćanje</w:t>
      </w:r>
      <w:r w:rsidRPr="00787B06">
        <w:rPr>
          <w:rFonts w:ascii="Times New Roman" w:hAnsi="Times New Roman" w:cs="Times New Roman"/>
          <w:i/>
          <w:sz w:val="24"/>
          <w:szCs w:val="24"/>
        </w:rPr>
        <w:t xml:space="preserve"> </w:t>
      </w:r>
      <w:r w:rsidRPr="00787B06">
        <w:rPr>
          <w:rFonts w:ascii="Times New Roman" w:hAnsi="Times New Roman" w:cs="Times New Roman"/>
          <w:sz w:val="24"/>
          <w:szCs w:val="24"/>
        </w:rPr>
        <w:t xml:space="preserve">Povjerenstvu za studije Sveučilišta u Splitu kao jedinici za unutarnji sustav osiguravanja i unaprjeđivanja kvalitete, a koje je na svojoj 87. sjednici održanoj dana 20. svibnja 2021. godine donijelo Odluku klasa: 602-04/21-02/11; </w:t>
      </w:r>
      <w:r w:rsidRPr="00787B06">
        <w:rPr>
          <w:rFonts w:ascii="Times New Roman" w:hAnsi="Times New Roman" w:cs="Times New Roman"/>
          <w:sz w:val="24"/>
          <w:szCs w:val="24"/>
        </w:rPr>
        <w:lastRenderedPageBreak/>
        <w:t>urbroj: 2181-202-03-06-21-0004, kojom se Senatu Sveučilišta u Splitu predlaže donošenje traženih manjih izmjena i dopuna.</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b/>
          <w:sz w:val="24"/>
          <w:szCs w:val="24"/>
        </w:rPr>
      </w:pPr>
      <w:r w:rsidRPr="00787B06">
        <w:rPr>
          <w:rFonts w:ascii="Times New Roman" w:hAnsi="Times New Roman" w:cs="Times New Roman"/>
          <w:b/>
          <w:sz w:val="24"/>
          <w:szCs w:val="24"/>
        </w:rPr>
        <w:t>Uputa o pravnom lijeku:</w:t>
      </w: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Protiv ove Odluke nije dopuštena žalba, već se može podnijeti upravna tužba Upravnom sudu u Splitu u roku od 30 dana od dana primitka ove Odluke.</w:t>
      </w:r>
    </w:p>
    <w:p w:rsidR="00787B06" w:rsidRPr="00787B06" w:rsidRDefault="00787B06" w:rsidP="00787B06">
      <w:pPr>
        <w:pStyle w:val="Odlomakpopisa"/>
        <w:spacing w:after="0" w:line="240" w:lineRule="auto"/>
        <w:ind w:left="0"/>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diplomski sveučilišni studij </w:t>
      </w:r>
      <w:r w:rsidRPr="00FF422A">
        <w:rPr>
          <w:rFonts w:ascii="Times New Roman" w:hAnsi="Times New Roman" w:cs="Times New Roman"/>
          <w:b/>
          <w:i/>
          <w:sz w:val="24"/>
          <w:szCs w:val="24"/>
        </w:rPr>
        <w:t>Filozofija (dvopredmetni), smjer: nastavnički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Default="00FF422A" w:rsidP="00FF422A">
      <w:pPr>
        <w:pStyle w:val="Odlomakpopisa"/>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Donose se manje izmjene i dopune studijskog programa diplomskog sveučilišnog studija </w:t>
      </w:r>
      <w:r w:rsidRPr="00787B06">
        <w:rPr>
          <w:rFonts w:ascii="Times New Roman" w:hAnsi="Times New Roman" w:cs="Times New Roman"/>
          <w:i/>
          <w:sz w:val="24"/>
          <w:szCs w:val="24"/>
        </w:rPr>
        <w:t xml:space="preserve">Filozofija (dvopredmetni); smjer: nastavnički </w:t>
      </w:r>
      <w:r w:rsidRPr="00787B06">
        <w:rPr>
          <w:rFonts w:ascii="Times New Roman" w:hAnsi="Times New Roman" w:cs="Times New Roman"/>
          <w:sz w:val="24"/>
          <w:szCs w:val="24"/>
        </w:rPr>
        <w:t>Filozofskog fakulteta u Splitu, a sukladno Odluci Fakultetskog vijeća Filozofskog fakulteta u Splitu, klasa: 003-08/21-06/0005; urbroj: 2181-190-00-21-0019 od 14. travnja 2021. godine.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center"/>
        <w:rPr>
          <w:rFonts w:ascii="Times New Roman" w:hAnsi="Times New Roman" w:cs="Times New Roman"/>
          <w:i/>
          <w:sz w:val="24"/>
          <w:szCs w:val="24"/>
        </w:rPr>
      </w:pPr>
      <w:r w:rsidRPr="00787B06">
        <w:rPr>
          <w:rFonts w:ascii="Times New Roman" w:hAnsi="Times New Roman" w:cs="Times New Roman"/>
          <w:i/>
          <w:sz w:val="24"/>
          <w:szCs w:val="24"/>
        </w:rPr>
        <w:t>O b r a z l o ž e n j 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Filozofski fakultet u Splitu je Odlukom Fakultetskog vijeća od 14. travnja 2021. godine usvojio manje izmjene i dopune studijskog programa diplomskog sveučilišnog studija </w:t>
      </w:r>
      <w:r w:rsidRPr="00787B06">
        <w:rPr>
          <w:rFonts w:ascii="Times New Roman" w:hAnsi="Times New Roman" w:cs="Times New Roman"/>
          <w:i/>
          <w:sz w:val="24"/>
          <w:szCs w:val="24"/>
        </w:rPr>
        <w:t xml:space="preserve">Filozofija (dvopredmetni); smjer: nastavnički </w:t>
      </w:r>
      <w:r w:rsidRPr="00787B06">
        <w:rPr>
          <w:rFonts w:ascii="Times New Roman" w:hAnsi="Times New Roman" w:cs="Times New Roman"/>
          <w:sz w:val="24"/>
          <w:szCs w:val="24"/>
        </w:rPr>
        <w:t>te ga uputio na prihvaćanje</w:t>
      </w:r>
      <w:r w:rsidRPr="00787B06">
        <w:rPr>
          <w:rFonts w:ascii="Times New Roman" w:hAnsi="Times New Roman" w:cs="Times New Roman"/>
          <w:i/>
          <w:sz w:val="24"/>
          <w:szCs w:val="24"/>
        </w:rPr>
        <w:t xml:space="preserve"> </w:t>
      </w:r>
      <w:r w:rsidRPr="00787B06">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602-04/21-02/12; urbroj: 2181-202-03-06-21-0004, kojom se Senatu Sveučilišta u Splitu predlaže donošenje traženih manjih izmjena i dopuna.</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b/>
          <w:sz w:val="24"/>
          <w:szCs w:val="24"/>
        </w:rPr>
      </w:pPr>
      <w:r w:rsidRPr="00787B06">
        <w:rPr>
          <w:rFonts w:ascii="Times New Roman" w:hAnsi="Times New Roman" w:cs="Times New Roman"/>
          <w:b/>
          <w:sz w:val="24"/>
          <w:szCs w:val="24"/>
        </w:rPr>
        <w:t>Uputa o pravnom lijeku:</w:t>
      </w: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Protiv ove Odluke nije dopuštena žalba, već se može podnijeti upravna tužba Upravnom sudu u Splitu u roku od 30 dana od dana primitka ove Odluke.</w:t>
      </w:r>
    </w:p>
    <w:p w:rsidR="00787B06" w:rsidRPr="00787B06" w:rsidRDefault="00787B06" w:rsidP="00787B06">
      <w:pPr>
        <w:pStyle w:val="Odlomakpopisa"/>
        <w:spacing w:after="0" w:line="240" w:lineRule="auto"/>
        <w:ind w:left="0"/>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preddiplomski sveučilišni studij </w:t>
      </w:r>
      <w:r w:rsidRPr="00FF422A">
        <w:rPr>
          <w:rFonts w:ascii="Times New Roman" w:hAnsi="Times New Roman" w:cs="Times New Roman"/>
          <w:b/>
          <w:i/>
          <w:sz w:val="24"/>
          <w:szCs w:val="24"/>
        </w:rPr>
        <w:t>Pedagogija (dvopredmetni)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Default="00FF422A" w:rsidP="00FF422A">
      <w:pPr>
        <w:pStyle w:val="Odlomakpopisa"/>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Donose se manje izmjene i dopune studijskog programa preddiplomskog sveučilišnog studija </w:t>
      </w:r>
      <w:r w:rsidRPr="00787B06">
        <w:rPr>
          <w:rFonts w:ascii="Times New Roman" w:hAnsi="Times New Roman" w:cs="Times New Roman"/>
          <w:i/>
          <w:sz w:val="24"/>
          <w:szCs w:val="24"/>
        </w:rPr>
        <w:t xml:space="preserve">Pedagogija (dvopredmetni) </w:t>
      </w:r>
      <w:r w:rsidRPr="00787B06">
        <w:rPr>
          <w:rFonts w:ascii="Times New Roman" w:hAnsi="Times New Roman" w:cs="Times New Roman"/>
          <w:sz w:val="24"/>
          <w:szCs w:val="24"/>
        </w:rPr>
        <w:t>Filozofskog fakulteta u Splitu, sukladno Odluci Fakultetskog vijeća Filozofskog fakulteta u Splitu, klasa: 003-08/21-06/0005; urbroj: 2181-190-00-21-0020 od 14. travnja 2021. godine.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center"/>
        <w:rPr>
          <w:rFonts w:ascii="Times New Roman" w:hAnsi="Times New Roman" w:cs="Times New Roman"/>
          <w:i/>
          <w:sz w:val="24"/>
          <w:szCs w:val="24"/>
        </w:rPr>
      </w:pPr>
      <w:r w:rsidRPr="00787B06">
        <w:rPr>
          <w:rFonts w:ascii="Times New Roman" w:hAnsi="Times New Roman" w:cs="Times New Roman"/>
          <w:i/>
          <w:sz w:val="24"/>
          <w:szCs w:val="24"/>
        </w:rPr>
        <w:t>O b r a z l o ž e n j e</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 xml:space="preserve">Filozofski fakultet je Odlukom Fakultetskog vijeća od 14. travnja 2021. godine usvojio manje izmjene i dopune studijskog programa preddiplomskog sveučilišnog studija </w:t>
      </w:r>
      <w:r w:rsidRPr="00787B06">
        <w:rPr>
          <w:rFonts w:ascii="Times New Roman" w:hAnsi="Times New Roman" w:cs="Times New Roman"/>
          <w:i/>
          <w:sz w:val="24"/>
          <w:szCs w:val="24"/>
        </w:rPr>
        <w:t>Pedagogija (dvopredmetni)</w:t>
      </w:r>
      <w:r w:rsidRPr="00787B06">
        <w:rPr>
          <w:rFonts w:ascii="Times New Roman" w:hAnsi="Times New Roman" w:cs="Times New Roman"/>
          <w:sz w:val="24"/>
          <w:szCs w:val="24"/>
        </w:rPr>
        <w:t xml:space="preserve"> te ga uputio na prihvaćanje</w:t>
      </w:r>
      <w:r w:rsidRPr="00787B06">
        <w:rPr>
          <w:rFonts w:ascii="Times New Roman" w:hAnsi="Times New Roman" w:cs="Times New Roman"/>
          <w:i/>
          <w:sz w:val="24"/>
          <w:szCs w:val="24"/>
        </w:rPr>
        <w:t xml:space="preserve"> </w:t>
      </w:r>
      <w:r w:rsidRPr="00787B06">
        <w:rPr>
          <w:rFonts w:ascii="Times New Roman" w:hAnsi="Times New Roman" w:cs="Times New Roman"/>
          <w:sz w:val="24"/>
          <w:szCs w:val="24"/>
        </w:rPr>
        <w:t xml:space="preserve">Povjerenstvu za studije Sveučilišta u Splitu kao </w:t>
      </w:r>
      <w:r w:rsidRPr="00787B06">
        <w:rPr>
          <w:rFonts w:ascii="Times New Roman" w:hAnsi="Times New Roman" w:cs="Times New Roman"/>
          <w:sz w:val="24"/>
          <w:szCs w:val="24"/>
        </w:rPr>
        <w:lastRenderedPageBreak/>
        <w:t>jedinici za unutarnji sustav osiguravanja i unaprjeđivanja kvalitete, a koje je na svojoj 87. sjednici održanoj dana 20. svibnja 2021. godine donijelo Odluku klasa: 602-04/21-02/13; urbroj: 2181-202-03-06-21-0004, kojom se Senatu Sveučilišta u Splitu predlaže donošenje traženih manjih izmjena i dopuna.</w:t>
      </w:r>
    </w:p>
    <w:p w:rsidR="00787B06" w:rsidRPr="00787B06" w:rsidRDefault="00787B06" w:rsidP="00787B06">
      <w:pPr>
        <w:spacing w:after="0" w:line="240" w:lineRule="auto"/>
        <w:jc w:val="both"/>
        <w:rPr>
          <w:rFonts w:ascii="Times New Roman" w:hAnsi="Times New Roman" w:cs="Times New Roman"/>
          <w:sz w:val="24"/>
          <w:szCs w:val="24"/>
        </w:rPr>
      </w:pPr>
    </w:p>
    <w:p w:rsidR="00787B06" w:rsidRPr="00787B06" w:rsidRDefault="00787B06" w:rsidP="00787B06">
      <w:pPr>
        <w:spacing w:after="0" w:line="240" w:lineRule="auto"/>
        <w:jc w:val="both"/>
        <w:rPr>
          <w:rFonts w:ascii="Times New Roman" w:hAnsi="Times New Roman" w:cs="Times New Roman"/>
          <w:b/>
          <w:sz w:val="24"/>
          <w:szCs w:val="24"/>
        </w:rPr>
      </w:pPr>
      <w:r w:rsidRPr="00787B06">
        <w:rPr>
          <w:rFonts w:ascii="Times New Roman" w:hAnsi="Times New Roman" w:cs="Times New Roman"/>
          <w:b/>
          <w:sz w:val="24"/>
          <w:szCs w:val="24"/>
        </w:rPr>
        <w:t>Uputa o pravnom lijeku:</w:t>
      </w:r>
    </w:p>
    <w:p w:rsidR="00787B06" w:rsidRPr="00787B06" w:rsidRDefault="00787B06" w:rsidP="00787B06">
      <w:pPr>
        <w:spacing w:after="0" w:line="240" w:lineRule="auto"/>
        <w:jc w:val="both"/>
        <w:rPr>
          <w:rFonts w:ascii="Times New Roman" w:hAnsi="Times New Roman" w:cs="Times New Roman"/>
          <w:sz w:val="24"/>
          <w:szCs w:val="24"/>
        </w:rPr>
      </w:pPr>
      <w:r w:rsidRPr="00787B06">
        <w:rPr>
          <w:rFonts w:ascii="Times New Roman" w:hAnsi="Times New Roman" w:cs="Times New Roman"/>
          <w:sz w:val="24"/>
          <w:szCs w:val="24"/>
        </w:rPr>
        <w:t>Protiv ove Odluke nije dopuštena žalba, već se može podnijeti upravna tužba Upravnom sudu u Splitu u roku od 30 dana od dana primitka ove Odluke.</w:t>
      </w:r>
    </w:p>
    <w:p w:rsidR="00787B06" w:rsidRPr="00787B06" w:rsidRDefault="00787B06" w:rsidP="00787B06">
      <w:pPr>
        <w:pStyle w:val="Odlomakpopisa"/>
        <w:spacing w:after="0" w:line="240" w:lineRule="auto"/>
        <w:ind w:left="0"/>
        <w:jc w:val="both"/>
        <w:rPr>
          <w:rFonts w:ascii="Times New Roman" w:hAnsi="Times New Roman" w:cs="Times New Roman"/>
          <w:sz w:val="24"/>
          <w:szCs w:val="24"/>
        </w:rPr>
      </w:pPr>
    </w:p>
    <w:p w:rsidR="00787B06" w:rsidRPr="009C3954" w:rsidRDefault="00787B06" w:rsidP="009C3954">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diplomski sveučilišni studij </w:t>
      </w:r>
      <w:r w:rsidRPr="00FF422A">
        <w:rPr>
          <w:rFonts w:ascii="Times New Roman" w:hAnsi="Times New Roman" w:cs="Times New Roman"/>
          <w:b/>
          <w:i/>
          <w:sz w:val="24"/>
          <w:szCs w:val="24"/>
        </w:rPr>
        <w:t>Pedagogija (dvopredmetni)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Pr="009C3954" w:rsidRDefault="00FF422A" w:rsidP="009C3954">
      <w:pPr>
        <w:pStyle w:val="Odlomakpopisa"/>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Donose se manje izmjene i dopune studijskog programa diplomskog sveučilišnog studija </w:t>
      </w:r>
      <w:r w:rsidRPr="009C3954">
        <w:rPr>
          <w:rFonts w:ascii="Times New Roman" w:hAnsi="Times New Roman" w:cs="Times New Roman"/>
          <w:i/>
          <w:sz w:val="24"/>
          <w:szCs w:val="24"/>
        </w:rPr>
        <w:t xml:space="preserve">Pedagogija (dvopredmetni) </w:t>
      </w:r>
      <w:r w:rsidRPr="009C3954">
        <w:rPr>
          <w:rFonts w:ascii="Times New Roman" w:hAnsi="Times New Roman" w:cs="Times New Roman"/>
          <w:sz w:val="24"/>
          <w:szCs w:val="24"/>
        </w:rPr>
        <w:t>Filozofskog fakulteta u Splitu, sukladno Odluci Fakultetskog vijeća Filozofskog fakulteta u Splitu, klasa: 003-08/21-06/0005; urbroj: 2181-190-00-21-0021 od 14. travnja 2021. godine.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center"/>
        <w:rPr>
          <w:rFonts w:ascii="Times New Roman" w:hAnsi="Times New Roman" w:cs="Times New Roman"/>
          <w:i/>
          <w:sz w:val="24"/>
          <w:szCs w:val="24"/>
        </w:rPr>
      </w:pPr>
      <w:r w:rsidRPr="009C3954">
        <w:rPr>
          <w:rFonts w:ascii="Times New Roman" w:hAnsi="Times New Roman" w:cs="Times New Roman"/>
          <w:i/>
          <w:sz w:val="24"/>
          <w:szCs w:val="24"/>
        </w:rPr>
        <w:t>O b r a z l o ž e n j 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Filozofski fakultet je Odlukom Fakultetskog vijeća od 14. travnja 2021. godine usvojio manje izmjene i dopune studijskog programa diplomskog sveučilišnog studija </w:t>
      </w:r>
      <w:r w:rsidRPr="009C3954">
        <w:rPr>
          <w:rFonts w:ascii="Times New Roman" w:hAnsi="Times New Roman" w:cs="Times New Roman"/>
          <w:i/>
          <w:sz w:val="24"/>
          <w:szCs w:val="24"/>
        </w:rPr>
        <w:t>Pedagogija (dvopredmetni)</w:t>
      </w:r>
      <w:r w:rsidRPr="009C3954">
        <w:rPr>
          <w:rFonts w:ascii="Times New Roman" w:hAnsi="Times New Roman" w:cs="Times New Roman"/>
          <w:sz w:val="24"/>
          <w:szCs w:val="24"/>
        </w:rPr>
        <w:t xml:space="preserve"> te ga uputio na prihvaćanje</w:t>
      </w:r>
      <w:r w:rsidRPr="009C3954">
        <w:rPr>
          <w:rFonts w:ascii="Times New Roman" w:hAnsi="Times New Roman" w:cs="Times New Roman"/>
          <w:i/>
          <w:sz w:val="24"/>
          <w:szCs w:val="24"/>
        </w:rPr>
        <w:t xml:space="preserve"> </w:t>
      </w:r>
      <w:r w:rsidRPr="009C3954">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602-04/21-02/14; urbroj: 2181-202-03-06-21-0004, kojom se Senatu Sveučilišta u Splitu predlaže donošenje traženih manjih izmjena i dopuna.</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b/>
          <w:sz w:val="24"/>
          <w:szCs w:val="24"/>
        </w:rPr>
      </w:pPr>
      <w:r w:rsidRPr="009C3954">
        <w:rPr>
          <w:rFonts w:ascii="Times New Roman" w:hAnsi="Times New Roman" w:cs="Times New Roman"/>
          <w:b/>
          <w:sz w:val="24"/>
          <w:szCs w:val="24"/>
        </w:rPr>
        <w:t>Uputa o pravnom lijeku:</w:t>
      </w: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Protiv ove Odluke nije dopuštena žalba, već se može podnijeti upravna tužba Upravnom sudu u Splitu u roku od 30 dana od dana primitka ove Odluke.</w:t>
      </w:r>
    </w:p>
    <w:p w:rsidR="009C3954" w:rsidRPr="009C3954" w:rsidRDefault="009C3954" w:rsidP="009C3954">
      <w:pPr>
        <w:pStyle w:val="Odlomakpopisa"/>
        <w:spacing w:after="0" w:line="240" w:lineRule="auto"/>
        <w:ind w:left="0"/>
        <w:jc w:val="both"/>
        <w:rPr>
          <w:rFonts w:ascii="Times New Roman" w:hAnsi="Times New Roman" w:cs="Times New Roman"/>
          <w:sz w:val="24"/>
          <w:szCs w:val="24"/>
        </w:rPr>
      </w:pPr>
    </w:p>
    <w:p w:rsidR="009C3954" w:rsidRPr="009C3954" w:rsidRDefault="009C3954" w:rsidP="009C3954">
      <w:pPr>
        <w:pStyle w:val="Odlomakpopisa"/>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preddiplomski sveučilišni studij </w:t>
      </w:r>
      <w:r w:rsidRPr="00FF422A">
        <w:rPr>
          <w:rFonts w:ascii="Times New Roman" w:hAnsi="Times New Roman" w:cs="Times New Roman"/>
          <w:b/>
          <w:i/>
          <w:sz w:val="24"/>
          <w:szCs w:val="24"/>
        </w:rPr>
        <w:t>Povijest umjetnosti (dvopredmetni)</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Pr="009C3954" w:rsidRDefault="00FF422A" w:rsidP="009C3954">
      <w:pPr>
        <w:pStyle w:val="Odlomakpopisa"/>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Donose se manje izmjene i dopune studijskog programa preddiplomskog sveučilišnog studija </w:t>
      </w:r>
      <w:r w:rsidRPr="009C3954">
        <w:rPr>
          <w:rFonts w:ascii="Times New Roman" w:hAnsi="Times New Roman" w:cs="Times New Roman"/>
          <w:i/>
          <w:sz w:val="24"/>
          <w:szCs w:val="24"/>
        </w:rPr>
        <w:t xml:space="preserve">Povijest umjetnosti (dvopredmetni) </w:t>
      </w:r>
      <w:r w:rsidRPr="009C3954">
        <w:rPr>
          <w:rFonts w:ascii="Times New Roman" w:hAnsi="Times New Roman" w:cs="Times New Roman"/>
          <w:sz w:val="24"/>
          <w:szCs w:val="24"/>
        </w:rPr>
        <w:t>Filozofskog fakulteta u Splitu, sukladno Odluci Fakultetskog vijeća Filozofskog fakulteta u Splitu, klasa: 003-08/21-06/0005; urbroj: 2181-190-00-21-0022 od 14. travnja 2021. godine.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center"/>
        <w:rPr>
          <w:rFonts w:ascii="Times New Roman" w:hAnsi="Times New Roman" w:cs="Times New Roman"/>
          <w:i/>
          <w:sz w:val="24"/>
          <w:szCs w:val="24"/>
        </w:rPr>
      </w:pPr>
      <w:r w:rsidRPr="009C3954">
        <w:rPr>
          <w:rFonts w:ascii="Times New Roman" w:hAnsi="Times New Roman" w:cs="Times New Roman"/>
          <w:i/>
          <w:sz w:val="24"/>
          <w:szCs w:val="24"/>
        </w:rPr>
        <w:t>O b r a z l o ž e n j 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lastRenderedPageBreak/>
        <w:t xml:space="preserve">Filozofski fakultet je Odlukom Fakultetskog vijeća od 14. travnja 2021. godine usvojio manje izmjene i dopune studijskog programa preddiplomskog sveučilišnog studija </w:t>
      </w:r>
      <w:r w:rsidRPr="009C3954">
        <w:rPr>
          <w:rFonts w:ascii="Times New Roman" w:hAnsi="Times New Roman" w:cs="Times New Roman"/>
          <w:i/>
          <w:sz w:val="24"/>
          <w:szCs w:val="24"/>
        </w:rPr>
        <w:t>Povijest umjetnosti (dvopredmetni)</w:t>
      </w:r>
      <w:r w:rsidRPr="009C3954">
        <w:rPr>
          <w:rFonts w:ascii="Times New Roman" w:hAnsi="Times New Roman" w:cs="Times New Roman"/>
          <w:sz w:val="24"/>
          <w:szCs w:val="24"/>
        </w:rPr>
        <w:t xml:space="preserve"> te ga uputio na prihvaćanje</w:t>
      </w:r>
      <w:r w:rsidRPr="009C3954">
        <w:rPr>
          <w:rFonts w:ascii="Times New Roman" w:hAnsi="Times New Roman" w:cs="Times New Roman"/>
          <w:i/>
          <w:sz w:val="24"/>
          <w:szCs w:val="24"/>
        </w:rPr>
        <w:t xml:space="preserve"> </w:t>
      </w:r>
      <w:r w:rsidRPr="009C3954">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602-04/21-02/15; urbroj: 2181-202-03-06-21-0004, kojom se Senatu Sveučilišta u Splitu predlaže donošenje traženih manjih izmjena i dopuna.</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b/>
          <w:sz w:val="24"/>
          <w:szCs w:val="24"/>
        </w:rPr>
      </w:pPr>
      <w:r w:rsidRPr="009C3954">
        <w:rPr>
          <w:rFonts w:ascii="Times New Roman" w:hAnsi="Times New Roman" w:cs="Times New Roman"/>
          <w:b/>
          <w:sz w:val="24"/>
          <w:szCs w:val="24"/>
        </w:rPr>
        <w:t>Uputa o pravnom lijeku:</w:t>
      </w: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Protiv ove Odluke nije dopuštena žalba, već se može podnijeti upravna tužba Upravnom sudu u Splitu u roku od 30 dana od dana primitka ove Odluke.</w:t>
      </w:r>
    </w:p>
    <w:p w:rsidR="009C3954" w:rsidRPr="009C3954" w:rsidRDefault="009C3954" w:rsidP="009C3954">
      <w:pPr>
        <w:pStyle w:val="Odlomakpopisa"/>
        <w:spacing w:after="0" w:line="240" w:lineRule="auto"/>
        <w:ind w:left="0"/>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p>
    <w:p w:rsidR="00FF422A" w:rsidRPr="00FF422A" w:rsidRDefault="00FF422A" w:rsidP="00FF422A">
      <w:pPr>
        <w:pStyle w:val="Odlomakpopisa"/>
        <w:numPr>
          <w:ilvl w:val="0"/>
          <w:numId w:val="15"/>
        </w:numPr>
        <w:spacing w:after="0" w:line="240" w:lineRule="auto"/>
        <w:jc w:val="both"/>
        <w:rPr>
          <w:rFonts w:ascii="Times New Roman" w:hAnsi="Times New Roman" w:cs="Times New Roman"/>
          <w:b/>
          <w:sz w:val="24"/>
          <w:szCs w:val="24"/>
        </w:rPr>
      </w:pPr>
      <w:r w:rsidRPr="00FF422A">
        <w:rPr>
          <w:rFonts w:ascii="Times New Roman" w:hAnsi="Times New Roman" w:cs="Times New Roman"/>
          <w:b/>
          <w:sz w:val="24"/>
          <w:szCs w:val="24"/>
        </w:rPr>
        <w:t xml:space="preserve">integrirani preddiplomski i diplomski sveučilišni studij </w:t>
      </w:r>
      <w:r w:rsidRPr="00FF422A">
        <w:rPr>
          <w:rFonts w:ascii="Times New Roman" w:hAnsi="Times New Roman" w:cs="Times New Roman"/>
          <w:b/>
          <w:i/>
          <w:sz w:val="24"/>
          <w:szCs w:val="24"/>
        </w:rPr>
        <w:t>Učiteljski studij</w:t>
      </w:r>
    </w:p>
    <w:p w:rsidR="00FF422A" w:rsidRDefault="00FF422A" w:rsidP="00FF422A">
      <w:pPr>
        <w:pStyle w:val="Odlomakpopisa"/>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FF422A" w:rsidRPr="009C3954" w:rsidRDefault="00FF422A" w:rsidP="009C3954">
      <w:pPr>
        <w:pStyle w:val="Odlomakpopisa"/>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Donose se manje izmjene i dopune studijskog programa integriranog preddiplomskog i diplomskog sveučilišnog studija </w:t>
      </w:r>
      <w:r w:rsidRPr="009C3954">
        <w:rPr>
          <w:rFonts w:ascii="Times New Roman" w:hAnsi="Times New Roman" w:cs="Times New Roman"/>
          <w:i/>
          <w:sz w:val="24"/>
          <w:szCs w:val="24"/>
        </w:rPr>
        <w:t xml:space="preserve">Učiteljski studij </w:t>
      </w:r>
      <w:r w:rsidRPr="009C3954">
        <w:rPr>
          <w:rFonts w:ascii="Times New Roman" w:hAnsi="Times New Roman" w:cs="Times New Roman"/>
          <w:sz w:val="24"/>
          <w:szCs w:val="24"/>
        </w:rPr>
        <w:t>Filozofskog fakulteta u Splitu, a sukladno Odluci Fakultetskog vijeća Filozofskog fakulteta u Splitu, klasa: 003-08/21-06/0005; urbroj: 2181-190-00-21-0023 od 14. travnja 2021. godine.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center"/>
        <w:rPr>
          <w:rFonts w:ascii="Times New Roman" w:hAnsi="Times New Roman" w:cs="Times New Roman"/>
          <w:i/>
          <w:sz w:val="24"/>
          <w:szCs w:val="24"/>
        </w:rPr>
      </w:pPr>
      <w:r w:rsidRPr="009C3954">
        <w:rPr>
          <w:rFonts w:ascii="Times New Roman" w:hAnsi="Times New Roman" w:cs="Times New Roman"/>
          <w:i/>
          <w:sz w:val="24"/>
          <w:szCs w:val="24"/>
        </w:rPr>
        <w:t>O b r a z l o ž e n j 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Filozofski fakultet u Splitu je Odlukom Fakultetskog vijeća od 14. travnja 2021. godine usvojio manje izmjene i dopune studijskog programa integriranog preddiplomskog i diplomskog sveučilišnog studija </w:t>
      </w:r>
      <w:r w:rsidRPr="009C3954">
        <w:rPr>
          <w:rFonts w:ascii="Times New Roman" w:hAnsi="Times New Roman" w:cs="Times New Roman"/>
          <w:i/>
          <w:sz w:val="24"/>
          <w:szCs w:val="24"/>
        </w:rPr>
        <w:t xml:space="preserve">Učiteljski studij </w:t>
      </w:r>
      <w:r w:rsidRPr="009C3954">
        <w:rPr>
          <w:rFonts w:ascii="Times New Roman" w:hAnsi="Times New Roman" w:cs="Times New Roman"/>
          <w:sz w:val="24"/>
          <w:szCs w:val="24"/>
        </w:rPr>
        <w:t>te ga uputio na prihvaćanje</w:t>
      </w:r>
      <w:r w:rsidRPr="009C3954">
        <w:rPr>
          <w:rFonts w:ascii="Times New Roman" w:hAnsi="Times New Roman" w:cs="Times New Roman"/>
          <w:i/>
          <w:sz w:val="24"/>
          <w:szCs w:val="24"/>
        </w:rPr>
        <w:t xml:space="preserve"> </w:t>
      </w:r>
      <w:r w:rsidRPr="009C3954">
        <w:rPr>
          <w:rFonts w:ascii="Times New Roman" w:hAnsi="Times New Roman" w:cs="Times New Roman"/>
          <w:sz w:val="24"/>
          <w:szCs w:val="24"/>
        </w:rPr>
        <w:t>Povjerenstvu za studije Sveučilišta u Splitu kao jedinici za unutarnji sustav osiguravanja i unaprjeđivanja kvalitete, a koje je na svojoj 87. sjednici održanoj dana 20. svibnja 2021. godine donijelo Odluku klasa: 602-04/21-02/16; urbroj: 2181-202-03-06-21-0004, kojom se Senatu Sveučilišta u Splitu predlaže donošenje traženih manjih izmjena i dopuna.</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b/>
          <w:sz w:val="24"/>
          <w:szCs w:val="24"/>
        </w:rPr>
      </w:pPr>
      <w:r w:rsidRPr="009C3954">
        <w:rPr>
          <w:rFonts w:ascii="Times New Roman" w:hAnsi="Times New Roman" w:cs="Times New Roman"/>
          <w:b/>
          <w:sz w:val="24"/>
          <w:szCs w:val="24"/>
        </w:rPr>
        <w:t>Uputa o pravnom lijeku:</w:t>
      </w: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Protiv ove Odluke nije dopuštena žalba, već se može podnijeti upravna tužba Upravnom sudu u Splitu u roku od 30 dana od dana primitka ove Odluke.</w:t>
      </w:r>
    </w:p>
    <w:p w:rsidR="009D0F45" w:rsidRDefault="009D0F45" w:rsidP="00257F21">
      <w:pPr>
        <w:spacing w:after="0" w:line="240" w:lineRule="auto"/>
        <w:jc w:val="both"/>
        <w:rPr>
          <w:rFonts w:ascii="Times New Roman" w:hAnsi="Times New Roman" w:cs="Times New Roman"/>
          <w:b/>
          <w:sz w:val="24"/>
          <w:szCs w:val="24"/>
        </w:rPr>
      </w:pPr>
    </w:p>
    <w:p w:rsidR="009D0F45" w:rsidRDefault="009D0F45" w:rsidP="00257F21">
      <w:pPr>
        <w:spacing w:after="0" w:line="240" w:lineRule="auto"/>
        <w:jc w:val="both"/>
        <w:rPr>
          <w:rFonts w:ascii="Times New Roman" w:hAnsi="Times New Roman" w:cs="Times New Roman"/>
          <w:b/>
          <w:sz w:val="24"/>
          <w:szCs w:val="24"/>
        </w:rPr>
      </w:pPr>
    </w:p>
    <w:p w:rsidR="00257F21" w:rsidRDefault="00FF422A" w:rsidP="00257F21">
      <w:pPr>
        <w:spacing w:after="0" w:line="24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Ad 17. </w:t>
      </w:r>
      <w:r w:rsidR="00257F21" w:rsidRPr="00257F21">
        <w:rPr>
          <w:rFonts w:ascii="Times New Roman" w:hAnsi="Times New Roman" w:cs="Times New Roman"/>
          <w:b/>
          <w:color w:val="000000"/>
          <w:sz w:val="24"/>
          <w:szCs w:val="24"/>
        </w:rPr>
        <w:t>Donošenje većih izmjena i dopuna (od 20% do 40%) studijskih programa Sveučilišnog odjela za studije mora u Splitu i to za:</w:t>
      </w:r>
    </w:p>
    <w:p w:rsidR="00257F21" w:rsidRPr="00257F21" w:rsidRDefault="00257F21" w:rsidP="00257F21">
      <w:pPr>
        <w:spacing w:after="0" w:line="240" w:lineRule="auto"/>
        <w:jc w:val="both"/>
        <w:rPr>
          <w:rFonts w:ascii="Times New Roman" w:eastAsia="Times New Roman" w:hAnsi="Times New Roman" w:cs="Times New Roman"/>
          <w:b/>
          <w:bCs/>
          <w:sz w:val="24"/>
          <w:szCs w:val="24"/>
          <w:lang w:eastAsia="hr-HR"/>
        </w:rPr>
      </w:pPr>
    </w:p>
    <w:p w:rsidR="00257F21" w:rsidRDefault="00257F21" w:rsidP="00257F21">
      <w:pPr>
        <w:pStyle w:val="HTMLunaprijedoblikovano"/>
        <w:numPr>
          <w:ilvl w:val="0"/>
          <w:numId w:val="20"/>
        </w:numPr>
        <w:shd w:val="clear" w:color="auto" w:fill="FFFFFF"/>
        <w:tabs>
          <w:tab w:val="clear" w:pos="916"/>
          <w:tab w:val="left" w:pos="709"/>
        </w:tabs>
        <w:jc w:val="both"/>
        <w:rPr>
          <w:rFonts w:ascii="Times New Roman" w:hAnsi="Times New Roman" w:cs="Times New Roman"/>
          <w:b/>
          <w:i/>
          <w:color w:val="000000"/>
          <w:sz w:val="24"/>
          <w:szCs w:val="24"/>
        </w:rPr>
      </w:pPr>
      <w:r w:rsidRPr="00257F21">
        <w:rPr>
          <w:rFonts w:ascii="Times New Roman" w:hAnsi="Times New Roman" w:cs="Times New Roman"/>
          <w:b/>
          <w:color w:val="000000"/>
          <w:sz w:val="24"/>
          <w:szCs w:val="24"/>
        </w:rPr>
        <w:t xml:space="preserve">preddiplomski sveučilišni studij </w:t>
      </w:r>
      <w:r w:rsidRPr="00257F21">
        <w:rPr>
          <w:rFonts w:ascii="Times New Roman" w:hAnsi="Times New Roman" w:cs="Times New Roman"/>
          <w:b/>
          <w:i/>
          <w:color w:val="000000"/>
          <w:sz w:val="24"/>
          <w:szCs w:val="24"/>
        </w:rPr>
        <w:t>Biologija i tehnologija mora</w:t>
      </w:r>
    </w:p>
    <w:p w:rsidR="00257F21" w:rsidRDefault="00257F21" w:rsidP="00257F21">
      <w:pPr>
        <w:pStyle w:val="HTMLunaprijedoblikovano"/>
        <w:shd w:val="clear" w:color="auto" w:fill="FFFFFF"/>
        <w:tabs>
          <w:tab w:val="clear" w:pos="916"/>
          <w:tab w:val="left" w:pos="709"/>
        </w:tabs>
        <w:ind w:left="720"/>
        <w:jc w:val="both"/>
        <w:rPr>
          <w:rFonts w:ascii="Times New Roman" w:hAnsi="Times New Roman" w:cs="Times New Roman"/>
          <w:b/>
          <w:color w:val="000000"/>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9C3954" w:rsidRDefault="009C3954" w:rsidP="009C3954">
      <w:pPr>
        <w:spacing w:after="0" w:line="240" w:lineRule="auto"/>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Donose se veće izmjene i dopune preddiplomskog sveučilišnog studijskog programa </w:t>
      </w:r>
      <w:r w:rsidRPr="009C3954">
        <w:rPr>
          <w:rFonts w:ascii="Times New Roman" w:hAnsi="Times New Roman" w:cs="Times New Roman"/>
          <w:i/>
          <w:sz w:val="24"/>
          <w:szCs w:val="24"/>
        </w:rPr>
        <w:t>Biologija i tehnologija mora</w:t>
      </w:r>
      <w:r w:rsidRPr="009C3954">
        <w:rPr>
          <w:rFonts w:ascii="Times New Roman" w:hAnsi="Times New Roman" w:cs="Times New Roman"/>
          <w:sz w:val="24"/>
          <w:szCs w:val="24"/>
        </w:rPr>
        <w:t xml:space="preserve"> Sveučilišnog odjela za studije mora u Splitu, a sukladno Odluci Stručnog </w:t>
      </w:r>
      <w:r w:rsidRPr="009C3954">
        <w:rPr>
          <w:rFonts w:ascii="Times New Roman" w:hAnsi="Times New Roman" w:cs="Times New Roman"/>
          <w:sz w:val="24"/>
          <w:szCs w:val="24"/>
        </w:rPr>
        <w:lastRenderedPageBreak/>
        <w:t>vijeća Sveučilišnog odjela za studije mora u Splitu, klasa: 003-08/21-06/04; urbroj: 2181-209-101/1-21-2 od 19. svibnja 2021. godine.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center"/>
        <w:rPr>
          <w:rFonts w:ascii="Times New Roman" w:hAnsi="Times New Roman" w:cs="Times New Roman"/>
          <w:i/>
          <w:sz w:val="24"/>
          <w:szCs w:val="24"/>
        </w:rPr>
      </w:pPr>
      <w:r w:rsidRPr="009C3954">
        <w:rPr>
          <w:rFonts w:ascii="Times New Roman" w:hAnsi="Times New Roman" w:cs="Times New Roman"/>
          <w:i/>
          <w:sz w:val="24"/>
          <w:szCs w:val="24"/>
        </w:rPr>
        <w:t>O b r a z l o ž e n j 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Sveučilišni odjel za studije mora u Splitu je Odlukom Stručnog vijeća od 19. svibnja 2021. godine usvojio veće izmjene i dopune preddiplomskog sveučilišnog studijskog programa </w:t>
      </w:r>
      <w:r w:rsidRPr="009C3954">
        <w:rPr>
          <w:rFonts w:ascii="Times New Roman" w:hAnsi="Times New Roman" w:cs="Times New Roman"/>
          <w:i/>
          <w:sz w:val="24"/>
          <w:szCs w:val="24"/>
        </w:rPr>
        <w:t xml:space="preserve">Biologija i tehnologija mora </w:t>
      </w:r>
      <w:r w:rsidRPr="009C3954">
        <w:rPr>
          <w:rFonts w:ascii="Times New Roman" w:hAnsi="Times New Roman" w:cs="Times New Roman"/>
          <w:sz w:val="24"/>
          <w:szCs w:val="24"/>
        </w:rPr>
        <w:t>te ga uputio na prihvaćanje</w:t>
      </w:r>
      <w:r w:rsidRPr="009C3954">
        <w:rPr>
          <w:rFonts w:ascii="Times New Roman" w:hAnsi="Times New Roman" w:cs="Times New Roman"/>
          <w:i/>
          <w:sz w:val="24"/>
          <w:szCs w:val="24"/>
        </w:rPr>
        <w:t xml:space="preserve"> </w:t>
      </w:r>
      <w:r w:rsidRPr="009C3954">
        <w:rPr>
          <w:rFonts w:ascii="Times New Roman" w:hAnsi="Times New Roman" w:cs="Times New Roman"/>
          <w:sz w:val="24"/>
          <w:szCs w:val="24"/>
        </w:rPr>
        <w:t>Povjerenstvu za studije Sveučilišta u Splitu kao jedinici za unutarnji sustav osiguravanja i unaprjeđivanja kvalitete, a koje je na svojoj 88. sjednici održanoj dana 26. svibnja 2021. godine donijelo Odluku klasa: 602-04/21-02/00023; urbroj: 2181-202-3-6-21-0007, kojom se Senatu Sveučilišta u Splitu predlaže donošenje traženih većih izmjena i dopuna.</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Na temelju gore navedenog, Senat Sveučilišta u Splitu odlučio je kao u izreci.</w:t>
      </w:r>
    </w:p>
    <w:p w:rsidR="009C3954" w:rsidRPr="009C3954" w:rsidRDefault="009C3954" w:rsidP="009C3954">
      <w:pPr>
        <w:spacing w:after="0" w:line="240" w:lineRule="auto"/>
        <w:jc w:val="both"/>
        <w:rPr>
          <w:rFonts w:ascii="Times New Roman" w:hAnsi="Times New Roman" w:cs="Times New Roman"/>
          <w:b/>
          <w:sz w:val="24"/>
          <w:szCs w:val="24"/>
        </w:rPr>
      </w:pPr>
    </w:p>
    <w:p w:rsidR="009C3954" w:rsidRPr="009C3954" w:rsidRDefault="009C3954" w:rsidP="009C3954">
      <w:pPr>
        <w:spacing w:after="0" w:line="240" w:lineRule="auto"/>
        <w:jc w:val="both"/>
        <w:rPr>
          <w:rFonts w:ascii="Times New Roman" w:hAnsi="Times New Roman" w:cs="Times New Roman"/>
          <w:b/>
          <w:sz w:val="24"/>
          <w:szCs w:val="24"/>
        </w:rPr>
      </w:pPr>
      <w:r w:rsidRPr="009C3954">
        <w:rPr>
          <w:rFonts w:ascii="Times New Roman" w:hAnsi="Times New Roman" w:cs="Times New Roman"/>
          <w:b/>
          <w:sz w:val="24"/>
          <w:szCs w:val="24"/>
        </w:rPr>
        <w:t>Uputa o pravnom lijeku:</w:t>
      </w: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Protiv ove Odluke nije dopuštena žalba, već se može podnijeti upravna tužba Upravnom sudu u Splitu u roku od 30 dana od dana primitka ove Odluke.</w:t>
      </w:r>
    </w:p>
    <w:p w:rsidR="00257F21" w:rsidRPr="009C3954" w:rsidRDefault="00257F21" w:rsidP="009C3954">
      <w:pPr>
        <w:pStyle w:val="HTMLunaprijedoblikovano"/>
        <w:shd w:val="clear" w:color="auto" w:fill="FFFFFF"/>
        <w:tabs>
          <w:tab w:val="clear" w:pos="916"/>
          <w:tab w:val="left" w:pos="0"/>
        </w:tabs>
        <w:jc w:val="both"/>
        <w:rPr>
          <w:rFonts w:ascii="Times New Roman" w:hAnsi="Times New Roman" w:cs="Times New Roman"/>
          <w:color w:val="000000"/>
          <w:sz w:val="24"/>
          <w:szCs w:val="24"/>
        </w:rPr>
      </w:pPr>
    </w:p>
    <w:p w:rsidR="009C3954" w:rsidRPr="009C3954" w:rsidRDefault="009C3954" w:rsidP="009C3954">
      <w:pPr>
        <w:pStyle w:val="HTMLunaprijedoblikovano"/>
        <w:shd w:val="clear" w:color="auto" w:fill="FFFFFF"/>
        <w:tabs>
          <w:tab w:val="clear" w:pos="916"/>
          <w:tab w:val="left" w:pos="709"/>
        </w:tabs>
        <w:jc w:val="both"/>
        <w:rPr>
          <w:rFonts w:ascii="Times New Roman" w:hAnsi="Times New Roman" w:cs="Times New Roman"/>
          <w:color w:val="000000"/>
          <w:sz w:val="24"/>
          <w:szCs w:val="24"/>
        </w:rPr>
      </w:pPr>
    </w:p>
    <w:p w:rsidR="00257F21" w:rsidRDefault="00257F21" w:rsidP="00257F21">
      <w:pPr>
        <w:pStyle w:val="HTMLunaprijedoblikovano"/>
        <w:numPr>
          <w:ilvl w:val="0"/>
          <w:numId w:val="20"/>
        </w:numPr>
        <w:shd w:val="clear" w:color="auto" w:fill="FFFFFF"/>
        <w:tabs>
          <w:tab w:val="clear" w:pos="916"/>
          <w:tab w:val="left" w:pos="709"/>
        </w:tabs>
        <w:jc w:val="both"/>
        <w:rPr>
          <w:rFonts w:ascii="Times New Roman" w:hAnsi="Times New Roman" w:cs="Times New Roman"/>
          <w:b/>
          <w:i/>
          <w:color w:val="000000"/>
          <w:sz w:val="24"/>
          <w:szCs w:val="24"/>
        </w:rPr>
      </w:pPr>
      <w:r w:rsidRPr="00257F21">
        <w:rPr>
          <w:rFonts w:ascii="Times New Roman" w:hAnsi="Times New Roman" w:cs="Times New Roman"/>
          <w:b/>
          <w:color w:val="000000"/>
          <w:sz w:val="24"/>
          <w:szCs w:val="24"/>
        </w:rPr>
        <w:t xml:space="preserve">diplomski sveučilišni studij </w:t>
      </w:r>
      <w:r w:rsidRPr="00257F21">
        <w:rPr>
          <w:rFonts w:ascii="Times New Roman" w:hAnsi="Times New Roman" w:cs="Times New Roman"/>
          <w:b/>
          <w:i/>
          <w:color w:val="000000"/>
          <w:sz w:val="24"/>
          <w:szCs w:val="24"/>
        </w:rPr>
        <w:t>Morsko ribarstvo</w:t>
      </w:r>
    </w:p>
    <w:p w:rsidR="00257F21" w:rsidRDefault="00257F21" w:rsidP="00257F21">
      <w:pPr>
        <w:pStyle w:val="HTMLunaprijedoblikovano"/>
        <w:shd w:val="clear" w:color="auto" w:fill="FFFFFF"/>
        <w:tabs>
          <w:tab w:val="clear" w:pos="916"/>
          <w:tab w:val="left" w:pos="709"/>
        </w:tabs>
        <w:ind w:left="720"/>
        <w:jc w:val="both"/>
        <w:rPr>
          <w:rFonts w:ascii="Times New Roman" w:hAnsi="Times New Roman" w:cs="Times New Roman"/>
          <w:b/>
          <w:color w:val="000000"/>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257F21" w:rsidRDefault="00257F21" w:rsidP="009C3954">
      <w:pPr>
        <w:pStyle w:val="HTMLunaprijedoblikovano"/>
        <w:shd w:val="clear" w:color="auto" w:fill="FFFFFF"/>
        <w:tabs>
          <w:tab w:val="clear" w:pos="916"/>
          <w:tab w:val="left" w:pos="0"/>
        </w:tabs>
        <w:jc w:val="both"/>
        <w:rPr>
          <w:rFonts w:ascii="Times New Roman" w:hAnsi="Times New Roman" w:cs="Times New Roman"/>
          <w:color w:val="000000"/>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Donose se veće izmjene i dopune studijskog programa diplomskog sveučilišnog studija </w:t>
      </w:r>
      <w:r w:rsidRPr="009C3954">
        <w:rPr>
          <w:rFonts w:ascii="Times New Roman" w:hAnsi="Times New Roman" w:cs="Times New Roman"/>
          <w:i/>
          <w:sz w:val="24"/>
          <w:szCs w:val="24"/>
        </w:rPr>
        <w:t xml:space="preserve">Morsko ribarstvo </w:t>
      </w:r>
      <w:r w:rsidRPr="009C3954">
        <w:rPr>
          <w:rFonts w:ascii="Times New Roman" w:hAnsi="Times New Roman" w:cs="Times New Roman"/>
          <w:sz w:val="24"/>
          <w:szCs w:val="24"/>
        </w:rPr>
        <w:t>Sveučilišnog odjela za studije mora u Splitu, sukladno Odluci Stručnog vijeća Sveučilišnog odjela za studije mora u Splitu, klasa: 003-08/21-06/04; urbroj: 2181-209-101/1-21-2 od 19. svibnja 2021. godine.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center"/>
        <w:rPr>
          <w:rFonts w:ascii="Times New Roman" w:hAnsi="Times New Roman" w:cs="Times New Roman"/>
          <w:i/>
          <w:sz w:val="24"/>
          <w:szCs w:val="24"/>
        </w:rPr>
      </w:pPr>
      <w:r w:rsidRPr="009C3954">
        <w:rPr>
          <w:rFonts w:ascii="Times New Roman" w:hAnsi="Times New Roman" w:cs="Times New Roman"/>
          <w:i/>
          <w:sz w:val="24"/>
          <w:szCs w:val="24"/>
        </w:rPr>
        <w:t>O b r a z l o ž e n j 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Sveučilišni odjel za studije mora u Splitu je Odlukom Stručnog vijeća od 19. svibnja 2021. godine usvojio veće izmjene i dopune studijskog programa diplomskog sveučilišnog studija </w:t>
      </w:r>
      <w:r w:rsidRPr="009C3954">
        <w:rPr>
          <w:rFonts w:ascii="Times New Roman" w:hAnsi="Times New Roman" w:cs="Times New Roman"/>
          <w:i/>
          <w:sz w:val="24"/>
          <w:szCs w:val="24"/>
        </w:rPr>
        <w:t xml:space="preserve">Morsko ribarstvo </w:t>
      </w:r>
      <w:r w:rsidRPr="009C3954">
        <w:rPr>
          <w:rFonts w:ascii="Times New Roman" w:hAnsi="Times New Roman" w:cs="Times New Roman"/>
          <w:sz w:val="24"/>
          <w:szCs w:val="24"/>
        </w:rPr>
        <w:t>te ga uputio na prihvaćanje</w:t>
      </w:r>
      <w:r w:rsidRPr="009C3954">
        <w:rPr>
          <w:rFonts w:ascii="Times New Roman" w:hAnsi="Times New Roman" w:cs="Times New Roman"/>
          <w:i/>
          <w:sz w:val="24"/>
          <w:szCs w:val="24"/>
        </w:rPr>
        <w:t xml:space="preserve"> </w:t>
      </w:r>
      <w:r w:rsidRPr="009C3954">
        <w:rPr>
          <w:rFonts w:ascii="Times New Roman" w:hAnsi="Times New Roman" w:cs="Times New Roman"/>
          <w:sz w:val="24"/>
          <w:szCs w:val="24"/>
        </w:rPr>
        <w:t>Povjerenstvu za studije Sveučilišta u Splitu kao jedinici za unutarnji sustav osiguravanja i unaprjeđivanja kvalitete, a koje je na svojoj 88. sjednici održanoj dana 26. svibnja 2021. godine donijelo Odluku klasa: 602-04/21-02/00021; urbroj: 2181-202-3-6-21-0007, kojom se Senatu Sveučilišta u Splitu predlaže donošenje traženih većih izmjena i dopuna.</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Na temelju gore navedenog, Senat Sveučilišta u Splitu odlučio je kao u izreci.</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b/>
          <w:sz w:val="24"/>
          <w:szCs w:val="24"/>
        </w:rPr>
      </w:pPr>
      <w:r w:rsidRPr="009C3954">
        <w:rPr>
          <w:rFonts w:ascii="Times New Roman" w:hAnsi="Times New Roman" w:cs="Times New Roman"/>
          <w:b/>
          <w:sz w:val="24"/>
          <w:szCs w:val="24"/>
        </w:rPr>
        <w:t>Uputa o pravnom lijeku:</w:t>
      </w: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Protiv ove Odluke nije dopuštena žalba, već se može podnijeti upravna tužba Upravnom sudu u Splitu u roku od 30 dana od dana primitka ove Odluke.</w:t>
      </w:r>
    </w:p>
    <w:p w:rsidR="009C3954" w:rsidRDefault="009C3954" w:rsidP="009C3954">
      <w:pPr>
        <w:pStyle w:val="HTMLunaprijedoblikovano"/>
        <w:shd w:val="clear" w:color="auto" w:fill="FFFFFF"/>
        <w:tabs>
          <w:tab w:val="clear" w:pos="916"/>
          <w:tab w:val="left" w:pos="0"/>
        </w:tabs>
        <w:jc w:val="both"/>
        <w:rPr>
          <w:rFonts w:ascii="Times New Roman" w:hAnsi="Times New Roman" w:cs="Times New Roman"/>
          <w:color w:val="000000"/>
          <w:sz w:val="24"/>
          <w:szCs w:val="24"/>
        </w:rPr>
      </w:pPr>
    </w:p>
    <w:p w:rsidR="009C3954" w:rsidRPr="006E7452" w:rsidRDefault="009C3954" w:rsidP="009C3954">
      <w:pPr>
        <w:pStyle w:val="HTMLunaprijedoblikovano"/>
        <w:shd w:val="clear" w:color="auto" w:fill="FFFFFF"/>
        <w:tabs>
          <w:tab w:val="clear" w:pos="916"/>
          <w:tab w:val="left" w:pos="709"/>
        </w:tabs>
        <w:jc w:val="both"/>
        <w:rPr>
          <w:rFonts w:ascii="Times New Roman" w:hAnsi="Times New Roman" w:cs="Times New Roman"/>
          <w:color w:val="000000"/>
          <w:sz w:val="24"/>
          <w:szCs w:val="24"/>
        </w:rPr>
      </w:pPr>
    </w:p>
    <w:p w:rsidR="00257F21" w:rsidRDefault="00257F21" w:rsidP="00257F21">
      <w:pPr>
        <w:pStyle w:val="HTMLunaprijedoblikovano"/>
        <w:numPr>
          <w:ilvl w:val="0"/>
          <w:numId w:val="20"/>
        </w:numPr>
        <w:shd w:val="clear" w:color="auto" w:fill="FFFFFF"/>
        <w:tabs>
          <w:tab w:val="clear" w:pos="916"/>
          <w:tab w:val="left" w:pos="709"/>
        </w:tabs>
        <w:jc w:val="both"/>
        <w:rPr>
          <w:rFonts w:ascii="Times New Roman" w:hAnsi="Times New Roman" w:cs="Times New Roman"/>
          <w:b/>
          <w:i/>
          <w:color w:val="000000"/>
          <w:sz w:val="24"/>
          <w:szCs w:val="24"/>
        </w:rPr>
      </w:pPr>
      <w:r w:rsidRPr="00257F21">
        <w:rPr>
          <w:rFonts w:ascii="Times New Roman" w:hAnsi="Times New Roman" w:cs="Times New Roman"/>
          <w:b/>
          <w:color w:val="000000"/>
          <w:sz w:val="24"/>
          <w:szCs w:val="24"/>
        </w:rPr>
        <w:t xml:space="preserve">diplomski sveučilišni studij </w:t>
      </w:r>
      <w:r w:rsidRPr="00257F21">
        <w:rPr>
          <w:rFonts w:ascii="Times New Roman" w:hAnsi="Times New Roman" w:cs="Times New Roman"/>
          <w:b/>
          <w:i/>
          <w:color w:val="000000"/>
          <w:sz w:val="24"/>
          <w:szCs w:val="24"/>
        </w:rPr>
        <w:t>Ekologija i zaštita mora</w:t>
      </w:r>
    </w:p>
    <w:p w:rsidR="006E7452" w:rsidRPr="00257F21" w:rsidRDefault="006E7452" w:rsidP="006E7452">
      <w:pPr>
        <w:pStyle w:val="HTMLunaprijedoblikovano"/>
        <w:shd w:val="clear" w:color="auto" w:fill="FFFFFF"/>
        <w:tabs>
          <w:tab w:val="clear" w:pos="916"/>
          <w:tab w:val="left" w:pos="709"/>
        </w:tabs>
        <w:ind w:left="720"/>
        <w:jc w:val="both"/>
        <w:rPr>
          <w:rFonts w:ascii="Times New Roman" w:hAnsi="Times New Roman" w:cs="Times New Roman"/>
          <w:b/>
          <w:i/>
          <w:color w:val="000000"/>
          <w:sz w:val="24"/>
          <w:szCs w:val="24"/>
        </w:rPr>
      </w:pPr>
    </w:p>
    <w:p w:rsidR="006E7452" w:rsidRPr="006E7452" w:rsidRDefault="006E7452" w:rsidP="006E7452">
      <w:pPr>
        <w:spacing w:after="0" w:line="240" w:lineRule="auto"/>
        <w:jc w:val="both"/>
        <w:rPr>
          <w:rFonts w:ascii="Times New Roman" w:eastAsia="Times New Roman" w:hAnsi="Times New Roman" w:cs="Times New Roman"/>
          <w:bCs/>
          <w:sz w:val="24"/>
          <w:szCs w:val="24"/>
          <w:lang w:eastAsia="hr-HR"/>
        </w:rPr>
      </w:pPr>
      <w:r w:rsidRPr="006E7452">
        <w:rPr>
          <w:rFonts w:ascii="Times New Roman" w:eastAsia="Times New Roman" w:hAnsi="Times New Roman" w:cs="Times New Roman"/>
          <w:bCs/>
          <w:sz w:val="24"/>
          <w:szCs w:val="24"/>
          <w:lang w:eastAsia="hr-HR"/>
        </w:rPr>
        <w:lastRenderedPageBreak/>
        <w:t>Nakon uvodnog izlaganja prorektora izv. prof. dr. sc. Željka Radića, jednoglasno je donesena sljedeća</w:t>
      </w:r>
    </w:p>
    <w:p w:rsidR="006E7452" w:rsidRPr="006E7452"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6E7452"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6E7452">
        <w:rPr>
          <w:rFonts w:ascii="Times New Roman" w:eastAsia="Times New Roman" w:hAnsi="Times New Roman" w:cs="Times New Roman"/>
          <w:b/>
          <w:sz w:val="24"/>
          <w:szCs w:val="24"/>
          <w:lang w:eastAsia="hr-HR"/>
        </w:rPr>
        <w:t>O D L U K A</w:t>
      </w:r>
    </w:p>
    <w:p w:rsidR="00257F21" w:rsidRPr="006E7452" w:rsidRDefault="00257F21" w:rsidP="00EB0023">
      <w:pPr>
        <w:spacing w:after="0" w:line="240" w:lineRule="auto"/>
        <w:jc w:val="both"/>
        <w:rPr>
          <w:rFonts w:ascii="Times New Roman" w:eastAsia="Times New Roman" w:hAnsi="Times New Roman" w:cs="Times New Roman"/>
          <w:bCs/>
          <w:sz w:val="24"/>
          <w:szCs w:val="24"/>
          <w:lang w:eastAsia="hr-HR"/>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Donose se veće izmjene i dopune diplomskog sveučilišnog studijskog programa </w:t>
      </w:r>
      <w:r w:rsidRPr="009C3954">
        <w:rPr>
          <w:rFonts w:ascii="Times New Roman" w:hAnsi="Times New Roman" w:cs="Times New Roman"/>
          <w:i/>
          <w:sz w:val="24"/>
          <w:szCs w:val="24"/>
        </w:rPr>
        <w:t>Ekologija i zaštita mora</w:t>
      </w:r>
      <w:r w:rsidRPr="009C3954">
        <w:rPr>
          <w:rFonts w:ascii="Times New Roman" w:hAnsi="Times New Roman" w:cs="Times New Roman"/>
          <w:sz w:val="24"/>
          <w:szCs w:val="24"/>
        </w:rPr>
        <w:t xml:space="preserve"> Sveučilišnog odjela za studije mora u Splitu, a sukladno Odluci Stručnog vijeća Sveučilišnog odjela za studije mora u Splitu, klasa: 003-08/21-06/04; urbroj: 2181-209-101/1-21-2 od 19. svibnja 2021. godine.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center"/>
        <w:rPr>
          <w:rFonts w:ascii="Times New Roman" w:hAnsi="Times New Roman" w:cs="Times New Roman"/>
          <w:i/>
          <w:sz w:val="24"/>
          <w:szCs w:val="24"/>
        </w:rPr>
      </w:pPr>
      <w:r w:rsidRPr="009C3954">
        <w:rPr>
          <w:rFonts w:ascii="Times New Roman" w:hAnsi="Times New Roman" w:cs="Times New Roman"/>
          <w:i/>
          <w:sz w:val="24"/>
          <w:szCs w:val="24"/>
        </w:rPr>
        <w:t>O b r a z l o ž e n j e</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Sveučilišni odjel za studije mora u Splitu je Odlukom Stručnog vijeća od 19. svibnja 2021. godine usvojio veće izmjene i dopune diplomskog sveučilišnog studijskog programa </w:t>
      </w:r>
      <w:r w:rsidRPr="009C3954">
        <w:rPr>
          <w:rFonts w:ascii="Times New Roman" w:hAnsi="Times New Roman" w:cs="Times New Roman"/>
          <w:i/>
          <w:sz w:val="24"/>
          <w:szCs w:val="24"/>
        </w:rPr>
        <w:t xml:space="preserve">Ekologija i zaštita mora </w:t>
      </w:r>
      <w:r w:rsidRPr="009C3954">
        <w:rPr>
          <w:rFonts w:ascii="Times New Roman" w:hAnsi="Times New Roman" w:cs="Times New Roman"/>
          <w:sz w:val="24"/>
          <w:szCs w:val="24"/>
        </w:rPr>
        <w:t>te ga uputio na prihvaćanje</w:t>
      </w:r>
      <w:r w:rsidRPr="009C3954">
        <w:rPr>
          <w:rFonts w:ascii="Times New Roman" w:hAnsi="Times New Roman" w:cs="Times New Roman"/>
          <w:i/>
          <w:sz w:val="24"/>
          <w:szCs w:val="24"/>
        </w:rPr>
        <w:t xml:space="preserve"> </w:t>
      </w:r>
      <w:r w:rsidRPr="009C3954">
        <w:rPr>
          <w:rFonts w:ascii="Times New Roman" w:hAnsi="Times New Roman" w:cs="Times New Roman"/>
          <w:sz w:val="24"/>
          <w:szCs w:val="24"/>
        </w:rPr>
        <w:t>Povjerenstvu za studije Sveučilišta u Splitu kao jedinici za unutarnji sustav osiguravanja i unaprjeđivanja kvalitete, a koje je na svojoj 88. sjednici održanoj dana 26. svibnja 2021. godine donijelo Odluku klasa: 602-04/21-02/00022; urbroj: 2181-202-3-6-21-0007, kojom se Senatu Sveučilišta u Splitu predlaže donošenje traženih većih izmjena i dopuna.</w:t>
      </w:r>
    </w:p>
    <w:p w:rsidR="009C3954" w:rsidRPr="009C3954" w:rsidRDefault="009C3954" w:rsidP="009C3954">
      <w:pPr>
        <w:spacing w:after="0" w:line="240" w:lineRule="auto"/>
        <w:jc w:val="both"/>
        <w:rPr>
          <w:rFonts w:ascii="Times New Roman" w:hAnsi="Times New Roman" w:cs="Times New Roman"/>
          <w:sz w:val="24"/>
          <w:szCs w:val="24"/>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Na temelju gore navedenog, Senat Sveučilišta u Splitu odlučio je kao u izreci.</w:t>
      </w:r>
    </w:p>
    <w:p w:rsidR="009C3954" w:rsidRPr="009C3954" w:rsidRDefault="009C3954" w:rsidP="009C3954">
      <w:pPr>
        <w:spacing w:after="0" w:line="240" w:lineRule="auto"/>
        <w:jc w:val="both"/>
        <w:rPr>
          <w:rFonts w:ascii="Times New Roman" w:hAnsi="Times New Roman" w:cs="Times New Roman"/>
          <w:b/>
          <w:sz w:val="24"/>
          <w:szCs w:val="24"/>
        </w:rPr>
      </w:pPr>
    </w:p>
    <w:p w:rsidR="009C3954" w:rsidRPr="009C3954" w:rsidRDefault="009C3954" w:rsidP="009C3954">
      <w:pPr>
        <w:spacing w:after="0" w:line="240" w:lineRule="auto"/>
        <w:jc w:val="both"/>
        <w:rPr>
          <w:rFonts w:ascii="Times New Roman" w:hAnsi="Times New Roman" w:cs="Times New Roman"/>
          <w:b/>
          <w:sz w:val="24"/>
          <w:szCs w:val="24"/>
        </w:rPr>
      </w:pPr>
      <w:r w:rsidRPr="009C3954">
        <w:rPr>
          <w:rFonts w:ascii="Times New Roman" w:hAnsi="Times New Roman" w:cs="Times New Roman"/>
          <w:b/>
          <w:sz w:val="24"/>
          <w:szCs w:val="24"/>
        </w:rPr>
        <w:t>Uputa o pravnom lijeku:</w:t>
      </w: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Protiv ove Odluke nije dopuštena žalba, već se može podnijeti upravna tužba Upravnom sudu u Splitu u roku od 30 dana od dana primitka ove Odluke.</w:t>
      </w:r>
    </w:p>
    <w:p w:rsidR="00257F21" w:rsidRPr="009C3954" w:rsidRDefault="00257F21" w:rsidP="009C3954">
      <w:pPr>
        <w:spacing w:after="0" w:line="240" w:lineRule="auto"/>
        <w:jc w:val="both"/>
        <w:rPr>
          <w:rFonts w:ascii="Times New Roman" w:eastAsia="Times New Roman" w:hAnsi="Times New Roman" w:cs="Times New Roman"/>
          <w:bCs/>
          <w:sz w:val="24"/>
          <w:szCs w:val="24"/>
          <w:lang w:eastAsia="hr-HR"/>
        </w:rPr>
      </w:pPr>
    </w:p>
    <w:p w:rsidR="009C3954" w:rsidRDefault="009C3954" w:rsidP="00257F21">
      <w:pPr>
        <w:spacing w:after="0" w:line="240" w:lineRule="auto"/>
        <w:jc w:val="both"/>
        <w:rPr>
          <w:rFonts w:ascii="Times New Roman" w:hAnsi="Times New Roman" w:cs="Times New Roman"/>
          <w:b/>
          <w:sz w:val="24"/>
          <w:szCs w:val="24"/>
        </w:rPr>
      </w:pPr>
    </w:p>
    <w:p w:rsidR="00257F21" w:rsidRPr="00257F21" w:rsidRDefault="00257F21" w:rsidP="00257F2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18. </w:t>
      </w:r>
      <w:r w:rsidRPr="00257F21">
        <w:rPr>
          <w:rFonts w:ascii="Times New Roman" w:hAnsi="Times New Roman" w:cs="Times New Roman"/>
          <w:b/>
          <w:sz w:val="24"/>
          <w:szCs w:val="24"/>
        </w:rPr>
        <w:t xml:space="preserve">Davanje suglasnosti za raspisivanje natječaja za upis studenata na poslijediplomski sveučilišni (doktorski) studij </w:t>
      </w:r>
      <w:r w:rsidRPr="00257F21">
        <w:rPr>
          <w:rFonts w:ascii="Times New Roman" w:hAnsi="Times New Roman" w:cs="Times New Roman"/>
          <w:b/>
          <w:i/>
          <w:sz w:val="24"/>
          <w:szCs w:val="24"/>
        </w:rPr>
        <w:t>Primijenjene znanosti o moru</w:t>
      </w:r>
      <w:r w:rsidRPr="00257F21">
        <w:rPr>
          <w:rFonts w:ascii="Times New Roman" w:hAnsi="Times New Roman" w:cs="Times New Roman"/>
          <w:b/>
          <w:sz w:val="24"/>
          <w:szCs w:val="24"/>
        </w:rPr>
        <w:t xml:space="preserve"> Sveučilišta u Splitu u akademskoj godini 2021./2022.</w:t>
      </w:r>
    </w:p>
    <w:p w:rsidR="00257F21" w:rsidRDefault="00257F21" w:rsidP="00257F21">
      <w:pPr>
        <w:spacing w:after="0" w:line="240" w:lineRule="auto"/>
        <w:jc w:val="both"/>
        <w:rPr>
          <w:rFonts w:ascii="Times New Roman" w:eastAsia="Times New Roman" w:hAnsi="Times New Roman" w:cs="Times New Roman"/>
          <w:b/>
          <w:bCs/>
          <w:sz w:val="24"/>
          <w:szCs w:val="24"/>
          <w:lang w:eastAsia="hr-HR"/>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Željka Radića</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257F21" w:rsidRPr="009C3954" w:rsidRDefault="00257F21" w:rsidP="009C3954">
      <w:pPr>
        <w:spacing w:after="0" w:line="240" w:lineRule="auto"/>
        <w:jc w:val="both"/>
        <w:rPr>
          <w:rFonts w:ascii="Times New Roman" w:eastAsia="Times New Roman" w:hAnsi="Times New Roman" w:cs="Times New Roman"/>
          <w:b/>
          <w:bCs/>
          <w:sz w:val="24"/>
          <w:szCs w:val="24"/>
          <w:lang w:eastAsia="hr-HR"/>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t xml:space="preserve">Daje se suglasnost za upis 10 studenata u I. godinu poslijediplomskog sveučilišnog (doktorskog) studija </w:t>
      </w:r>
      <w:r w:rsidRPr="009C3954">
        <w:rPr>
          <w:rFonts w:ascii="Times New Roman" w:hAnsi="Times New Roman" w:cs="Times New Roman"/>
          <w:i/>
          <w:sz w:val="24"/>
          <w:szCs w:val="24"/>
        </w:rPr>
        <w:t>Primijenjene znanosti o moru</w:t>
      </w:r>
      <w:r w:rsidRPr="009C3954">
        <w:rPr>
          <w:rFonts w:ascii="Times New Roman" w:hAnsi="Times New Roman" w:cs="Times New Roman"/>
          <w:sz w:val="24"/>
          <w:szCs w:val="24"/>
        </w:rPr>
        <w:t xml:space="preserve"> Sveučilišta u Splitu u akademskoj godini 2021./2022.</w:t>
      </w:r>
    </w:p>
    <w:p w:rsidR="009D0F45" w:rsidRDefault="009D0F45" w:rsidP="00257F21">
      <w:pPr>
        <w:spacing w:after="0" w:line="240" w:lineRule="auto"/>
        <w:jc w:val="both"/>
        <w:rPr>
          <w:rFonts w:ascii="Times New Roman" w:eastAsia="Times New Roman" w:hAnsi="Times New Roman" w:cs="Times New Roman"/>
          <w:b/>
          <w:bCs/>
          <w:sz w:val="24"/>
          <w:szCs w:val="24"/>
          <w:lang w:eastAsia="hr-HR"/>
        </w:rPr>
      </w:pPr>
    </w:p>
    <w:p w:rsidR="009D0F45" w:rsidRDefault="009D0F45" w:rsidP="00257F21">
      <w:pPr>
        <w:spacing w:after="0" w:line="240" w:lineRule="auto"/>
        <w:jc w:val="both"/>
        <w:rPr>
          <w:rFonts w:ascii="Times New Roman" w:eastAsia="Times New Roman" w:hAnsi="Times New Roman" w:cs="Times New Roman"/>
          <w:b/>
          <w:bCs/>
          <w:sz w:val="24"/>
          <w:szCs w:val="24"/>
          <w:lang w:eastAsia="hr-HR"/>
        </w:rPr>
      </w:pPr>
    </w:p>
    <w:p w:rsidR="00257F21" w:rsidRPr="00257F21" w:rsidRDefault="00257F21" w:rsidP="00257F21">
      <w:pPr>
        <w:spacing w:after="0" w:line="240" w:lineRule="auto"/>
        <w:jc w:val="both"/>
        <w:rPr>
          <w:rFonts w:ascii="Times New Roman" w:hAnsi="Times New Roman" w:cs="Times New Roman"/>
          <w:b/>
          <w:sz w:val="24"/>
          <w:szCs w:val="24"/>
        </w:rPr>
      </w:pPr>
      <w:r w:rsidRPr="00257F21">
        <w:rPr>
          <w:rFonts w:ascii="Times New Roman" w:eastAsia="Times New Roman" w:hAnsi="Times New Roman" w:cs="Times New Roman"/>
          <w:b/>
          <w:bCs/>
          <w:sz w:val="24"/>
          <w:szCs w:val="24"/>
          <w:lang w:eastAsia="hr-HR"/>
        </w:rPr>
        <w:t>A</w:t>
      </w:r>
      <w:r>
        <w:rPr>
          <w:rFonts w:ascii="Times New Roman" w:eastAsia="Times New Roman" w:hAnsi="Times New Roman" w:cs="Times New Roman"/>
          <w:b/>
          <w:bCs/>
          <w:sz w:val="24"/>
          <w:szCs w:val="24"/>
          <w:lang w:eastAsia="hr-HR"/>
        </w:rPr>
        <w:t>d</w:t>
      </w:r>
      <w:r w:rsidRPr="00257F21">
        <w:rPr>
          <w:rFonts w:ascii="Times New Roman" w:eastAsia="Times New Roman" w:hAnsi="Times New Roman" w:cs="Times New Roman"/>
          <w:b/>
          <w:bCs/>
          <w:sz w:val="24"/>
          <w:szCs w:val="24"/>
          <w:lang w:eastAsia="hr-HR"/>
        </w:rPr>
        <w:t xml:space="preserve"> 19.</w:t>
      </w:r>
      <w:r>
        <w:rPr>
          <w:rFonts w:ascii="Times New Roman" w:eastAsia="Times New Roman" w:hAnsi="Times New Roman" w:cs="Times New Roman"/>
          <w:b/>
          <w:bCs/>
          <w:sz w:val="24"/>
          <w:szCs w:val="24"/>
          <w:lang w:eastAsia="hr-HR"/>
        </w:rPr>
        <w:t xml:space="preserve"> </w:t>
      </w:r>
      <w:r w:rsidRPr="00257F21">
        <w:rPr>
          <w:rFonts w:ascii="Times New Roman" w:hAnsi="Times New Roman" w:cs="Times New Roman"/>
          <w:b/>
          <w:sz w:val="24"/>
          <w:szCs w:val="24"/>
        </w:rPr>
        <w:t>Davanje suglasnosti na Odluku Fakultetskog vijeća Filozofskog fakulteta u Splitu o povjeravanju izvođenja nastave uglednim inozemnim profesorima i znanstvenicima koji nisu stekli znanstveno-nastavno zvanje po hrvatskim propisima (članak 92. stavak 4. Zakona o znanstvenoj djelatnosti i visokom obrazovanju)</w:t>
      </w:r>
    </w:p>
    <w:p w:rsidR="00257F21" w:rsidRDefault="00257F21" w:rsidP="00C766AB">
      <w:pPr>
        <w:spacing w:after="0" w:line="240" w:lineRule="auto"/>
        <w:jc w:val="both"/>
        <w:rPr>
          <w:rFonts w:ascii="Times New Roman" w:eastAsia="Times New Roman" w:hAnsi="Times New Roman" w:cs="Times New Roman"/>
          <w:b/>
          <w:bCs/>
          <w:sz w:val="24"/>
          <w:szCs w:val="24"/>
          <w:lang w:eastAsia="hr-HR"/>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w:t>
      </w:r>
      <w:r>
        <w:rPr>
          <w:rFonts w:ascii="Times New Roman" w:eastAsia="Times New Roman" w:hAnsi="Times New Roman" w:cs="Times New Roman"/>
          <w:bCs/>
          <w:sz w:val="24"/>
          <w:szCs w:val="24"/>
          <w:lang w:eastAsia="hr-HR"/>
        </w:rPr>
        <w:t xml:space="preserve">izv. </w:t>
      </w:r>
      <w:r w:rsidRPr="00AA1366">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 xml:space="preserve">Željka Radića te prof. dr. sc. </w:t>
      </w:r>
      <w:r w:rsidRPr="00C95CA7">
        <w:rPr>
          <w:rFonts w:ascii="Times New Roman" w:eastAsia="Times New Roman" w:hAnsi="Times New Roman" w:cs="Times New Roman"/>
          <w:bCs/>
          <w:sz w:val="24"/>
          <w:szCs w:val="24"/>
          <w:lang w:eastAsia="hr-HR"/>
        </w:rPr>
        <w:t>Glori</w:t>
      </w:r>
      <w:r w:rsidR="00C95CA7" w:rsidRPr="00C95CA7">
        <w:rPr>
          <w:rFonts w:ascii="Times New Roman" w:eastAsia="Times New Roman" w:hAnsi="Times New Roman" w:cs="Times New Roman"/>
          <w:bCs/>
          <w:sz w:val="24"/>
          <w:szCs w:val="24"/>
          <w:lang w:eastAsia="hr-HR"/>
        </w:rPr>
        <w:t>j</w:t>
      </w:r>
      <w:r w:rsidRPr="00C95CA7">
        <w:rPr>
          <w:rFonts w:ascii="Times New Roman" w:eastAsia="Times New Roman" w:hAnsi="Times New Roman" w:cs="Times New Roman"/>
          <w:bCs/>
          <w:sz w:val="24"/>
          <w:szCs w:val="24"/>
          <w:lang w:eastAsia="hr-HR"/>
        </w:rPr>
        <w:t>e</w:t>
      </w:r>
      <w:r>
        <w:rPr>
          <w:rFonts w:ascii="Times New Roman" w:eastAsia="Times New Roman" w:hAnsi="Times New Roman" w:cs="Times New Roman"/>
          <w:bCs/>
          <w:sz w:val="24"/>
          <w:szCs w:val="24"/>
          <w:lang w:eastAsia="hr-HR"/>
        </w:rPr>
        <w:t xml:space="preserve"> Vickov, dekanice Filozofskog fakulteta u Splitu, </w:t>
      </w:r>
      <w:r w:rsidRPr="00AA1366">
        <w:rPr>
          <w:rFonts w:ascii="Times New Roman" w:eastAsia="Times New Roman" w:hAnsi="Times New Roman" w:cs="Times New Roman"/>
          <w:bCs/>
          <w:sz w:val="24"/>
          <w:szCs w:val="24"/>
          <w:lang w:eastAsia="hr-HR"/>
        </w:rPr>
        <w:t xml:space="preserve">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257F21" w:rsidRDefault="00257F21" w:rsidP="00C766AB">
      <w:pPr>
        <w:spacing w:after="0" w:line="240" w:lineRule="auto"/>
        <w:jc w:val="both"/>
        <w:rPr>
          <w:rFonts w:ascii="Times New Roman" w:eastAsia="Times New Roman" w:hAnsi="Times New Roman" w:cs="Times New Roman"/>
          <w:b/>
          <w:bCs/>
          <w:sz w:val="24"/>
          <w:szCs w:val="24"/>
          <w:lang w:eastAsia="hr-HR"/>
        </w:rPr>
      </w:pPr>
    </w:p>
    <w:p w:rsidR="009C3954" w:rsidRPr="009C3954" w:rsidRDefault="009C3954" w:rsidP="009C3954">
      <w:pPr>
        <w:spacing w:after="0" w:line="240" w:lineRule="auto"/>
        <w:jc w:val="both"/>
        <w:rPr>
          <w:rFonts w:ascii="Times New Roman" w:hAnsi="Times New Roman" w:cs="Times New Roman"/>
          <w:sz w:val="24"/>
          <w:szCs w:val="24"/>
        </w:rPr>
      </w:pPr>
      <w:r w:rsidRPr="009C3954">
        <w:rPr>
          <w:rFonts w:ascii="Times New Roman" w:hAnsi="Times New Roman" w:cs="Times New Roman"/>
          <w:sz w:val="24"/>
          <w:szCs w:val="24"/>
        </w:rPr>
        <w:lastRenderedPageBreak/>
        <w:t xml:space="preserve">Daje se suglasnost na Odluku Fakultetskog vijeća Filozofskog fakulteta u Splitu, klasa: 003-08/21-06/0007; urbroj: 2181-190-00-21-0013 od 12. svibnja 2021. godine kojom se uglednim inozemnim znanstvenicima i profesorima, u akademskoj godini 2021./2022., predviđa povjeriti izvođenje nastave na preddiplomskom sveučilišnom studiju </w:t>
      </w:r>
      <w:r w:rsidRPr="009C3954">
        <w:rPr>
          <w:rFonts w:ascii="Times New Roman" w:hAnsi="Times New Roman" w:cs="Times New Roman"/>
          <w:i/>
          <w:sz w:val="24"/>
          <w:szCs w:val="24"/>
        </w:rPr>
        <w:t>Psychology</w:t>
      </w:r>
      <w:r w:rsidRPr="009C3954">
        <w:rPr>
          <w:rFonts w:ascii="Times New Roman" w:hAnsi="Times New Roman" w:cs="Times New Roman"/>
          <w:sz w:val="24"/>
          <w:szCs w:val="24"/>
        </w:rPr>
        <w:t>.</w:t>
      </w:r>
    </w:p>
    <w:p w:rsidR="00257F21" w:rsidRPr="00257F21" w:rsidRDefault="00257F21" w:rsidP="00C766AB">
      <w:pPr>
        <w:spacing w:after="0" w:line="240" w:lineRule="auto"/>
        <w:jc w:val="both"/>
        <w:rPr>
          <w:rFonts w:ascii="Times New Roman" w:eastAsia="Times New Roman" w:hAnsi="Times New Roman" w:cs="Times New Roman"/>
          <w:b/>
          <w:bCs/>
          <w:sz w:val="24"/>
          <w:szCs w:val="24"/>
          <w:lang w:eastAsia="hr-HR"/>
        </w:rPr>
      </w:pPr>
    </w:p>
    <w:p w:rsidR="00257F21" w:rsidRDefault="00257F21" w:rsidP="00C766AB">
      <w:pPr>
        <w:spacing w:after="0" w:line="240" w:lineRule="auto"/>
        <w:jc w:val="both"/>
        <w:rPr>
          <w:rFonts w:ascii="Times New Roman" w:eastAsia="Times New Roman" w:hAnsi="Times New Roman" w:cs="Times New Roman"/>
          <w:bCs/>
          <w:sz w:val="24"/>
          <w:szCs w:val="24"/>
          <w:lang w:eastAsia="hr-HR"/>
        </w:rPr>
      </w:pPr>
    </w:p>
    <w:p w:rsidR="00257F21" w:rsidRPr="00257F21" w:rsidRDefault="00257F21" w:rsidP="00257F21">
      <w:pPr>
        <w:spacing w:after="0" w:line="240" w:lineRule="auto"/>
        <w:jc w:val="both"/>
        <w:rPr>
          <w:rFonts w:ascii="Times New Roman" w:hAnsi="Times New Roman" w:cs="Times New Roman"/>
          <w:b/>
          <w:sz w:val="24"/>
          <w:szCs w:val="24"/>
        </w:rPr>
      </w:pPr>
      <w:r w:rsidRPr="00257F21">
        <w:rPr>
          <w:rFonts w:ascii="Times New Roman" w:eastAsia="Times New Roman" w:hAnsi="Times New Roman" w:cs="Times New Roman"/>
          <w:b/>
          <w:bCs/>
          <w:sz w:val="24"/>
          <w:szCs w:val="24"/>
          <w:lang w:eastAsia="hr-HR"/>
        </w:rPr>
        <w:t xml:space="preserve">Ad 20. </w:t>
      </w:r>
      <w:r w:rsidRPr="00257F21">
        <w:rPr>
          <w:rFonts w:ascii="Times New Roman" w:hAnsi="Times New Roman" w:cs="Times New Roman"/>
          <w:b/>
          <w:sz w:val="24"/>
          <w:szCs w:val="24"/>
        </w:rPr>
        <w:t>Donošenje odluke o izmjeni i dopuni Odluke o participaciji studenata u troškovima studija za akademske godine 2019./2020., 2020./2021. i 2021./2022. KLASA: 003-08/19-05/00032, URBROJ: 2181-202-03-01-20-0004 od 16. srpnja 2020. godine</w:t>
      </w:r>
    </w:p>
    <w:p w:rsidR="00257F21" w:rsidRPr="00257F21" w:rsidRDefault="00257F21" w:rsidP="00C766AB">
      <w:pPr>
        <w:spacing w:after="0" w:line="240" w:lineRule="auto"/>
        <w:jc w:val="both"/>
        <w:rPr>
          <w:rFonts w:ascii="Times New Roman" w:eastAsia="Times New Roman" w:hAnsi="Times New Roman" w:cs="Times New Roman"/>
          <w:b/>
          <w:bCs/>
          <w:sz w:val="24"/>
          <w:szCs w:val="24"/>
          <w:lang w:eastAsia="hr-HR"/>
        </w:rPr>
      </w:pPr>
    </w:p>
    <w:p w:rsidR="006E7452" w:rsidRPr="00795599" w:rsidRDefault="006E7452" w:rsidP="009D0F45">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prof. dr. sc. </w:t>
      </w:r>
      <w:r>
        <w:rPr>
          <w:rFonts w:ascii="Times New Roman" w:eastAsia="Times New Roman" w:hAnsi="Times New Roman" w:cs="Times New Roman"/>
          <w:bCs/>
          <w:sz w:val="24"/>
          <w:szCs w:val="24"/>
          <w:lang w:eastAsia="hr-HR"/>
        </w:rPr>
        <w:t>Tomislava Kilića</w:t>
      </w:r>
      <w:r w:rsidRPr="00AA1366">
        <w:rPr>
          <w:rFonts w:ascii="Times New Roman" w:eastAsia="Times New Roman" w:hAnsi="Times New Roman" w:cs="Times New Roman"/>
          <w:bCs/>
          <w:sz w:val="24"/>
          <w:szCs w:val="24"/>
          <w:lang w:eastAsia="hr-HR"/>
        </w:rPr>
        <w:t>, jednoglasno je donesena sljedeća</w:t>
      </w:r>
    </w:p>
    <w:p w:rsidR="00264ECC" w:rsidRPr="00BB6B08" w:rsidRDefault="00264ECC" w:rsidP="00264ECC">
      <w:pPr>
        <w:spacing w:after="0" w:line="240" w:lineRule="auto"/>
        <w:jc w:val="center"/>
        <w:rPr>
          <w:rFonts w:ascii="Times New Roman" w:eastAsia="Times New Roman" w:hAnsi="Times New Roman" w:cs="Times New Roman"/>
          <w:b/>
          <w:sz w:val="24"/>
          <w:szCs w:val="24"/>
          <w:lang w:eastAsia="hr-HR"/>
        </w:rPr>
      </w:pPr>
      <w:r w:rsidRPr="00BB6B08">
        <w:rPr>
          <w:rFonts w:ascii="Times New Roman" w:eastAsia="Times New Roman" w:hAnsi="Times New Roman" w:cs="Times New Roman"/>
          <w:b/>
          <w:sz w:val="24"/>
          <w:szCs w:val="24"/>
          <w:lang w:eastAsia="hr-HR"/>
        </w:rPr>
        <w:t>O D L U K A</w:t>
      </w:r>
    </w:p>
    <w:p w:rsidR="00264ECC" w:rsidRDefault="00264ECC" w:rsidP="00264ECC">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o izmjeni i dopuni </w:t>
      </w:r>
    </w:p>
    <w:p w:rsidR="00264ECC" w:rsidRDefault="00264ECC" w:rsidP="00264ECC">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Odluke </w:t>
      </w:r>
      <w:r w:rsidRPr="00BB6B08">
        <w:rPr>
          <w:rFonts w:ascii="Times New Roman" w:eastAsia="Times New Roman" w:hAnsi="Times New Roman" w:cs="Times New Roman"/>
          <w:b/>
          <w:sz w:val="24"/>
          <w:szCs w:val="24"/>
          <w:lang w:eastAsia="hr-HR"/>
        </w:rPr>
        <w:t xml:space="preserve">o participaciji studenata u troškovima studija za akademske godine </w:t>
      </w:r>
    </w:p>
    <w:p w:rsidR="00264ECC" w:rsidRPr="00264ECC" w:rsidRDefault="00264ECC" w:rsidP="00264ECC">
      <w:pPr>
        <w:spacing w:after="0" w:line="240" w:lineRule="auto"/>
        <w:jc w:val="center"/>
        <w:rPr>
          <w:rFonts w:ascii="Times New Roman" w:eastAsia="Times New Roman" w:hAnsi="Times New Roman" w:cs="Times New Roman"/>
          <w:b/>
          <w:sz w:val="24"/>
          <w:szCs w:val="24"/>
          <w:lang w:eastAsia="hr-HR"/>
        </w:rPr>
      </w:pPr>
      <w:r w:rsidRPr="00BB6B08">
        <w:rPr>
          <w:rFonts w:ascii="Times New Roman" w:eastAsia="Times New Roman" w:hAnsi="Times New Roman" w:cs="Times New Roman"/>
          <w:b/>
          <w:sz w:val="24"/>
          <w:szCs w:val="24"/>
          <w:lang w:eastAsia="hr-HR"/>
        </w:rPr>
        <w:t>2019./2020.,</w:t>
      </w:r>
      <w:r w:rsidRPr="00BB6B08">
        <w:rPr>
          <w:rFonts w:ascii="Times New Roman" w:hAnsi="Times New Roman" w:cs="Times New Roman"/>
          <w:sz w:val="24"/>
          <w:szCs w:val="24"/>
        </w:rPr>
        <w:t xml:space="preserve"> </w:t>
      </w:r>
      <w:r w:rsidRPr="00BB6B08">
        <w:rPr>
          <w:rFonts w:ascii="Times New Roman" w:eastAsia="Times New Roman" w:hAnsi="Times New Roman" w:cs="Times New Roman"/>
          <w:b/>
          <w:sz w:val="24"/>
          <w:szCs w:val="24"/>
          <w:lang w:eastAsia="hr-HR"/>
        </w:rPr>
        <w:t>2020./2021. i 2021./2022.</w:t>
      </w:r>
    </w:p>
    <w:p w:rsidR="00264ECC" w:rsidRPr="00BB6B08" w:rsidRDefault="00264ECC" w:rsidP="00264ECC">
      <w:pPr>
        <w:spacing w:after="0" w:line="240" w:lineRule="auto"/>
        <w:rPr>
          <w:rFonts w:ascii="Times New Roman" w:eastAsia="Times New Roman" w:hAnsi="Times New Roman" w:cs="Times New Roman"/>
          <w:sz w:val="24"/>
          <w:szCs w:val="24"/>
          <w:lang w:eastAsia="hr-HR"/>
        </w:rPr>
      </w:pPr>
    </w:p>
    <w:p w:rsidR="00264ECC" w:rsidRPr="008673D6" w:rsidRDefault="00264ECC" w:rsidP="00264ECC">
      <w:pPr>
        <w:pStyle w:val="Odlomakpopisa"/>
        <w:numPr>
          <w:ilvl w:val="0"/>
          <w:numId w:val="29"/>
        </w:numPr>
        <w:spacing w:after="0" w:line="240" w:lineRule="auto"/>
        <w:ind w:left="357" w:hanging="357"/>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Točka 6. </w:t>
      </w:r>
      <w:r>
        <w:rPr>
          <w:rFonts w:ascii="Times New Roman" w:eastAsia="Times New Roman" w:hAnsi="Times New Roman" w:cs="Times New Roman"/>
          <w:i/>
          <w:sz w:val="24"/>
          <w:szCs w:val="24"/>
          <w:lang w:eastAsia="hr-HR"/>
        </w:rPr>
        <w:t>Odluke</w:t>
      </w:r>
      <w:r w:rsidRPr="008673D6">
        <w:rPr>
          <w:rFonts w:ascii="Times New Roman" w:eastAsia="Times New Roman" w:hAnsi="Times New Roman" w:cs="Times New Roman"/>
          <w:i/>
          <w:sz w:val="24"/>
          <w:szCs w:val="24"/>
          <w:lang w:eastAsia="hr-HR"/>
        </w:rPr>
        <w:t xml:space="preserve"> o participaciji studenata u troškovima studija za akademske godine 2019./2020., 2020./2021. i 2021./2022.</w:t>
      </w:r>
      <w:r w:rsidRPr="008673D6">
        <w:rPr>
          <w:rFonts w:ascii="Times New Roman" w:eastAsia="Times New Roman" w:hAnsi="Times New Roman" w:cs="Times New Roman"/>
          <w:sz w:val="24"/>
          <w:szCs w:val="24"/>
          <w:lang w:eastAsia="hr-HR"/>
        </w:rPr>
        <w:t xml:space="preserve"> KLASA: 003-08/19-05/00032, URBROJ: 2181-202-03-01-20-0004</w:t>
      </w:r>
      <w:r>
        <w:rPr>
          <w:rFonts w:ascii="Times New Roman" w:eastAsia="Times New Roman" w:hAnsi="Times New Roman" w:cs="Times New Roman"/>
          <w:sz w:val="24"/>
          <w:szCs w:val="24"/>
          <w:lang w:eastAsia="hr-HR"/>
        </w:rPr>
        <w:t>,</w:t>
      </w:r>
      <w:r w:rsidRPr="008673D6">
        <w:rPr>
          <w:rFonts w:ascii="Times New Roman" w:eastAsia="Times New Roman" w:hAnsi="Times New Roman" w:cs="Times New Roman"/>
          <w:sz w:val="24"/>
          <w:szCs w:val="24"/>
          <w:lang w:eastAsia="hr-HR"/>
        </w:rPr>
        <w:t xml:space="preserve"> koju je</w:t>
      </w:r>
      <w:r>
        <w:rPr>
          <w:rFonts w:ascii="Times New Roman" w:eastAsia="Times New Roman" w:hAnsi="Times New Roman" w:cs="Times New Roman"/>
          <w:sz w:val="24"/>
          <w:szCs w:val="24"/>
          <w:lang w:eastAsia="hr-HR"/>
        </w:rPr>
        <w:t xml:space="preserve"> </w:t>
      </w:r>
      <w:r w:rsidRPr="008673D6">
        <w:rPr>
          <w:rFonts w:ascii="Times New Roman" w:eastAsia="Times New Roman" w:hAnsi="Times New Roman" w:cs="Times New Roman"/>
          <w:sz w:val="24"/>
          <w:szCs w:val="24"/>
          <w:lang w:eastAsia="hr-HR"/>
        </w:rPr>
        <w:t>donio Senat Sveučilišta u Splitu dana 16. srpnja 2020. godine</w:t>
      </w:r>
      <w:r>
        <w:rPr>
          <w:rFonts w:ascii="Times New Roman" w:eastAsia="Times New Roman" w:hAnsi="Times New Roman" w:cs="Times New Roman"/>
          <w:sz w:val="24"/>
          <w:szCs w:val="24"/>
          <w:lang w:eastAsia="hr-HR"/>
        </w:rPr>
        <w:t>,</w:t>
      </w:r>
      <w:r w:rsidRPr="008673D6">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mijenja se i dopunjuje te glasi:</w:t>
      </w:r>
    </w:p>
    <w:p w:rsidR="00264ECC" w:rsidRPr="00BB6B08" w:rsidRDefault="00264ECC" w:rsidP="00264ECC">
      <w:pPr>
        <w:spacing w:after="0" w:line="240" w:lineRule="auto"/>
        <w:ind w:left="720"/>
        <w:rPr>
          <w:rFonts w:ascii="Times New Roman" w:eastAsia="Times New Roman" w:hAnsi="Times New Roman" w:cs="Times New Roman"/>
          <w:bCs/>
          <w:sz w:val="24"/>
          <w:szCs w:val="24"/>
          <w:lang w:eastAsia="hr-HR"/>
        </w:rPr>
      </w:pPr>
    </w:p>
    <w:p w:rsidR="00264ECC" w:rsidRDefault="00264ECC" w:rsidP="00264ECC">
      <w:pPr>
        <w:pStyle w:val="Odlomakpopisa"/>
        <w:spacing w:after="0" w:line="240" w:lineRule="auto"/>
        <w:ind w:left="36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Pr="00BB6B08">
        <w:rPr>
          <w:rFonts w:ascii="Times New Roman" w:eastAsia="Times New Roman" w:hAnsi="Times New Roman" w:cs="Times New Roman"/>
          <w:sz w:val="24"/>
          <w:szCs w:val="24"/>
          <w:lang w:eastAsia="hr-HR"/>
        </w:rPr>
        <w:t>Odredba iz točke 3. ove Odluke ne primjenjuje se za akademsk</w:t>
      </w:r>
      <w:r>
        <w:rPr>
          <w:rFonts w:ascii="Times New Roman" w:eastAsia="Times New Roman" w:hAnsi="Times New Roman" w:cs="Times New Roman"/>
          <w:sz w:val="24"/>
          <w:szCs w:val="24"/>
          <w:lang w:eastAsia="hr-HR"/>
        </w:rPr>
        <w:t>e</w:t>
      </w:r>
      <w:r w:rsidRPr="00BB6B08">
        <w:rPr>
          <w:rFonts w:ascii="Times New Roman" w:eastAsia="Times New Roman" w:hAnsi="Times New Roman" w:cs="Times New Roman"/>
          <w:sz w:val="24"/>
          <w:szCs w:val="24"/>
          <w:lang w:eastAsia="hr-HR"/>
        </w:rPr>
        <w:t xml:space="preserve"> godin</w:t>
      </w:r>
      <w:r>
        <w:rPr>
          <w:rFonts w:ascii="Times New Roman" w:eastAsia="Times New Roman" w:hAnsi="Times New Roman" w:cs="Times New Roman"/>
          <w:sz w:val="24"/>
          <w:szCs w:val="24"/>
          <w:lang w:eastAsia="hr-HR"/>
        </w:rPr>
        <w:t xml:space="preserve">e 2019./2020. i </w:t>
      </w:r>
      <w:r w:rsidRPr="00BB6B08">
        <w:rPr>
          <w:rFonts w:ascii="Times New Roman" w:eastAsia="Times New Roman" w:hAnsi="Times New Roman" w:cs="Times New Roman"/>
          <w:sz w:val="24"/>
          <w:szCs w:val="24"/>
          <w:lang w:eastAsia="hr-HR"/>
        </w:rPr>
        <w:t>2020./2021.</w:t>
      </w:r>
      <w:r>
        <w:rPr>
          <w:rFonts w:ascii="Times New Roman" w:eastAsia="Times New Roman" w:hAnsi="Times New Roman" w:cs="Times New Roman"/>
          <w:sz w:val="24"/>
          <w:szCs w:val="24"/>
          <w:lang w:eastAsia="hr-HR"/>
        </w:rPr>
        <w:t>,</w:t>
      </w:r>
      <w:r w:rsidRPr="00BB6B08">
        <w:rPr>
          <w:rFonts w:ascii="Times New Roman" w:eastAsia="Times New Roman" w:hAnsi="Times New Roman" w:cs="Times New Roman"/>
          <w:sz w:val="24"/>
          <w:szCs w:val="24"/>
          <w:lang w:eastAsia="hr-HR"/>
        </w:rPr>
        <w:t xml:space="preserve"> a redoviti studenti u akademsk</w:t>
      </w:r>
      <w:r>
        <w:rPr>
          <w:rFonts w:ascii="Times New Roman" w:eastAsia="Times New Roman" w:hAnsi="Times New Roman" w:cs="Times New Roman"/>
          <w:sz w:val="24"/>
          <w:szCs w:val="24"/>
          <w:lang w:eastAsia="hr-HR"/>
        </w:rPr>
        <w:t xml:space="preserve">im godinama 2019./2020., </w:t>
      </w:r>
      <w:r w:rsidRPr="00BB6B08">
        <w:rPr>
          <w:rFonts w:ascii="Times New Roman" w:eastAsia="Times New Roman" w:hAnsi="Times New Roman" w:cs="Times New Roman"/>
          <w:sz w:val="24"/>
          <w:szCs w:val="24"/>
          <w:lang w:eastAsia="hr-HR"/>
        </w:rPr>
        <w:t>2020./2021</w:t>
      </w:r>
      <w:r w:rsidRPr="007F5582">
        <w:rPr>
          <w:rFonts w:ascii="Times New Roman" w:eastAsia="Times New Roman" w:hAnsi="Times New Roman" w:cs="Times New Roman"/>
          <w:sz w:val="24"/>
          <w:szCs w:val="24"/>
          <w:lang w:eastAsia="hr-HR"/>
        </w:rPr>
        <w:t>. i 2021./2022. ne plaćaju participaciju ako u prethodnoj akademskoj godini nisu položili</w:t>
      </w:r>
      <w:r w:rsidRPr="00BB6B08">
        <w:rPr>
          <w:rFonts w:ascii="Times New Roman" w:eastAsia="Times New Roman" w:hAnsi="Times New Roman" w:cs="Times New Roman"/>
          <w:sz w:val="24"/>
          <w:szCs w:val="24"/>
          <w:lang w:eastAsia="hr-HR"/>
        </w:rPr>
        <w:t xml:space="preserve"> samo završni rad/ispit ili diplomski rad/ispit</w:t>
      </w:r>
      <w:bookmarkStart w:id="0" w:name="_Hlk12982801"/>
      <w:r w:rsidRPr="00BB6B08">
        <w:rPr>
          <w:rFonts w:ascii="Times New Roman" w:eastAsia="Times New Roman" w:hAnsi="Times New Roman" w:cs="Times New Roman"/>
          <w:sz w:val="24"/>
          <w:szCs w:val="24"/>
          <w:lang w:eastAsia="hr-HR"/>
        </w:rPr>
        <w:t>.</w:t>
      </w:r>
      <w:bookmarkEnd w:id="0"/>
      <w:r>
        <w:rPr>
          <w:rFonts w:ascii="Times New Roman" w:eastAsia="Times New Roman" w:hAnsi="Times New Roman" w:cs="Times New Roman"/>
          <w:sz w:val="24"/>
          <w:szCs w:val="24"/>
          <w:lang w:eastAsia="hr-HR"/>
        </w:rPr>
        <w:t>«</w:t>
      </w:r>
      <w:r w:rsidRPr="00BB6B08">
        <w:rPr>
          <w:rFonts w:ascii="Times New Roman" w:eastAsia="Times New Roman" w:hAnsi="Times New Roman" w:cs="Times New Roman"/>
          <w:sz w:val="24"/>
          <w:szCs w:val="24"/>
          <w:lang w:eastAsia="hr-HR"/>
        </w:rPr>
        <w:t xml:space="preserve"> </w:t>
      </w:r>
    </w:p>
    <w:p w:rsidR="00264ECC" w:rsidRPr="00BB6B08" w:rsidRDefault="00264ECC" w:rsidP="00264ECC">
      <w:pPr>
        <w:pStyle w:val="Odlomakpopisa"/>
        <w:spacing w:after="0" w:line="240" w:lineRule="auto"/>
        <w:rPr>
          <w:rFonts w:ascii="Times New Roman" w:eastAsia="Times New Roman" w:hAnsi="Times New Roman" w:cs="Times New Roman"/>
          <w:sz w:val="24"/>
          <w:szCs w:val="24"/>
          <w:lang w:eastAsia="hr-HR"/>
        </w:rPr>
      </w:pPr>
    </w:p>
    <w:p w:rsidR="00264ECC" w:rsidRPr="00BB6B08" w:rsidRDefault="00264ECC" w:rsidP="00264ECC">
      <w:pPr>
        <w:pStyle w:val="Odlomakpopisa"/>
        <w:numPr>
          <w:ilvl w:val="0"/>
          <w:numId w:val="29"/>
        </w:numPr>
        <w:spacing w:after="0" w:line="240" w:lineRule="auto"/>
        <w:jc w:val="both"/>
        <w:rPr>
          <w:rFonts w:ascii="Times New Roman" w:eastAsia="Times New Roman" w:hAnsi="Times New Roman" w:cs="Times New Roman"/>
          <w:sz w:val="24"/>
          <w:szCs w:val="24"/>
          <w:lang w:eastAsia="hr-HR"/>
        </w:rPr>
      </w:pPr>
      <w:r w:rsidRPr="00BB6B08">
        <w:rPr>
          <w:rFonts w:ascii="Times New Roman" w:eastAsia="Times New Roman" w:hAnsi="Times New Roman" w:cs="Times New Roman"/>
          <w:sz w:val="24"/>
          <w:szCs w:val="24"/>
          <w:lang w:eastAsia="hr-HR"/>
        </w:rPr>
        <w:t>Ova Odluka se objavljuje na oglasnoj ploči i mrežnoj stranici Sveučilišta u Splitu.</w:t>
      </w:r>
    </w:p>
    <w:p w:rsidR="00264ECC" w:rsidRPr="00BB6B08" w:rsidRDefault="00264ECC" w:rsidP="00264ECC">
      <w:pPr>
        <w:pStyle w:val="Odlomakpopisa"/>
        <w:spacing w:after="0" w:line="240" w:lineRule="auto"/>
        <w:rPr>
          <w:rFonts w:ascii="Times New Roman" w:eastAsia="Times New Roman" w:hAnsi="Times New Roman" w:cs="Times New Roman"/>
          <w:sz w:val="24"/>
          <w:szCs w:val="24"/>
          <w:lang w:eastAsia="hr-HR"/>
        </w:rPr>
      </w:pPr>
    </w:p>
    <w:p w:rsidR="00264ECC" w:rsidRPr="00BB6B08" w:rsidRDefault="00264ECC" w:rsidP="00264ECC">
      <w:pPr>
        <w:pStyle w:val="Odlomakpopisa"/>
        <w:numPr>
          <w:ilvl w:val="0"/>
          <w:numId w:val="29"/>
        </w:numPr>
        <w:spacing w:after="0" w:line="240" w:lineRule="auto"/>
        <w:jc w:val="both"/>
        <w:rPr>
          <w:rFonts w:ascii="Times New Roman" w:eastAsia="Times New Roman" w:hAnsi="Times New Roman" w:cs="Times New Roman"/>
          <w:sz w:val="24"/>
          <w:szCs w:val="24"/>
          <w:lang w:eastAsia="hr-HR"/>
        </w:rPr>
      </w:pPr>
      <w:r w:rsidRPr="00BB6B08">
        <w:rPr>
          <w:rFonts w:ascii="Times New Roman" w:eastAsia="Times New Roman" w:hAnsi="Times New Roman" w:cs="Times New Roman"/>
          <w:sz w:val="24"/>
          <w:szCs w:val="24"/>
          <w:lang w:eastAsia="hr-HR"/>
        </w:rPr>
        <w:t>Ova Odluka stupa na snagu danom objave na oglasnoj ploči Sveučilišta u Splitu.</w:t>
      </w:r>
    </w:p>
    <w:p w:rsidR="00264ECC" w:rsidRPr="00BB6B08" w:rsidRDefault="00264ECC" w:rsidP="00264ECC">
      <w:pPr>
        <w:spacing w:after="0" w:line="240" w:lineRule="auto"/>
        <w:jc w:val="both"/>
        <w:rPr>
          <w:rFonts w:ascii="Times New Roman" w:eastAsia="Times New Roman" w:hAnsi="Times New Roman" w:cs="Times New Roman"/>
          <w:sz w:val="24"/>
          <w:szCs w:val="24"/>
          <w:lang w:eastAsia="hr-HR"/>
        </w:rPr>
      </w:pPr>
    </w:p>
    <w:p w:rsidR="009C3954" w:rsidRDefault="009C3954" w:rsidP="00C766AB">
      <w:pPr>
        <w:spacing w:after="0" w:line="240" w:lineRule="auto"/>
        <w:jc w:val="both"/>
        <w:rPr>
          <w:rFonts w:ascii="Times New Roman" w:eastAsia="Times New Roman" w:hAnsi="Times New Roman" w:cs="Times New Roman"/>
          <w:b/>
          <w:bCs/>
          <w:sz w:val="24"/>
          <w:szCs w:val="24"/>
          <w:lang w:eastAsia="hr-HR"/>
        </w:rPr>
      </w:pPr>
    </w:p>
    <w:p w:rsidR="00257F21" w:rsidRDefault="00257F21" w:rsidP="00257F21">
      <w:pPr>
        <w:spacing w:after="0" w:line="240" w:lineRule="auto"/>
        <w:jc w:val="both"/>
        <w:rPr>
          <w:rFonts w:ascii="Times New Roman" w:hAnsi="Times New Roman" w:cs="Times New Roman"/>
          <w:b/>
          <w:sz w:val="24"/>
          <w:szCs w:val="24"/>
        </w:rPr>
      </w:pPr>
      <w:r>
        <w:rPr>
          <w:rFonts w:ascii="Times New Roman" w:eastAsia="Times New Roman" w:hAnsi="Times New Roman" w:cs="Times New Roman"/>
          <w:b/>
          <w:bCs/>
          <w:sz w:val="24"/>
          <w:szCs w:val="24"/>
          <w:lang w:eastAsia="hr-HR"/>
        </w:rPr>
        <w:t xml:space="preserve">Ad 21. </w:t>
      </w:r>
      <w:r w:rsidRPr="00257F21">
        <w:rPr>
          <w:rFonts w:ascii="Times New Roman" w:hAnsi="Times New Roman" w:cs="Times New Roman"/>
          <w:b/>
          <w:sz w:val="24"/>
          <w:szCs w:val="24"/>
        </w:rPr>
        <w:t>Donošenje odluke o raspodjeli sredstava studentskih projekata koji se financiraju natječajnim sredstvima ostvarenim od upisnina studenata Sveučilišta u Splitu u akademskoj godini 2020./2021.</w:t>
      </w:r>
    </w:p>
    <w:p w:rsidR="00E77425" w:rsidRDefault="00E77425" w:rsidP="00257F21">
      <w:pPr>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prof. dr. sc. </w:t>
      </w:r>
      <w:r>
        <w:rPr>
          <w:rFonts w:ascii="Times New Roman" w:eastAsia="Times New Roman" w:hAnsi="Times New Roman" w:cs="Times New Roman"/>
          <w:bCs/>
          <w:sz w:val="24"/>
          <w:szCs w:val="24"/>
          <w:lang w:eastAsia="hr-HR"/>
        </w:rPr>
        <w:t>Tomislava Kilića</w:t>
      </w:r>
      <w:r w:rsidRPr="00AA1366">
        <w:rPr>
          <w:rFonts w:ascii="Times New Roman" w:eastAsia="Times New Roman" w:hAnsi="Times New Roman" w:cs="Times New Roman"/>
          <w:bCs/>
          <w:sz w:val="24"/>
          <w:szCs w:val="24"/>
          <w:lang w:eastAsia="hr-HR"/>
        </w:rPr>
        <w:t xml:space="preserve">, </w:t>
      </w:r>
      <w:r w:rsidR="009B32E6" w:rsidRPr="00482945">
        <w:rPr>
          <w:rFonts w:ascii="Times New Roman" w:eastAsia="Times New Roman" w:hAnsi="Times New Roman" w:cs="Times New Roman"/>
          <w:bCs/>
          <w:sz w:val="24"/>
          <w:szCs w:val="24"/>
          <w:lang w:eastAsia="hr-HR"/>
        </w:rPr>
        <w:t>većinom glasova za uz jedan suzdržani glas,</w:t>
      </w:r>
      <w:r w:rsidRPr="00482945">
        <w:rPr>
          <w:rFonts w:ascii="Times New Roman" w:eastAsia="Times New Roman" w:hAnsi="Times New Roman" w:cs="Times New Roman"/>
          <w:bCs/>
          <w:sz w:val="24"/>
          <w:szCs w:val="24"/>
          <w:lang w:eastAsia="hr-HR"/>
        </w:rPr>
        <w:t xml:space="preserve"> donesena </w:t>
      </w:r>
      <w:r w:rsidR="009B32E6" w:rsidRPr="00482945">
        <w:rPr>
          <w:rFonts w:ascii="Times New Roman" w:eastAsia="Times New Roman" w:hAnsi="Times New Roman" w:cs="Times New Roman"/>
          <w:bCs/>
          <w:sz w:val="24"/>
          <w:szCs w:val="24"/>
          <w:lang w:eastAsia="hr-HR"/>
        </w:rPr>
        <w:t xml:space="preserve">je </w:t>
      </w:r>
      <w:r w:rsidRPr="00482945">
        <w:rPr>
          <w:rFonts w:ascii="Times New Roman" w:eastAsia="Times New Roman" w:hAnsi="Times New Roman" w:cs="Times New Roman"/>
          <w:bCs/>
          <w:sz w:val="24"/>
          <w:szCs w:val="24"/>
          <w:lang w:eastAsia="hr-HR"/>
        </w:rPr>
        <w:t>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6E7452" w:rsidRDefault="006E7452" w:rsidP="006E7452">
      <w:pPr>
        <w:spacing w:after="0" w:line="240" w:lineRule="auto"/>
        <w:jc w:val="both"/>
        <w:rPr>
          <w:rFonts w:ascii="Times New Roman" w:eastAsia="Times New Roman" w:hAnsi="Times New Roman" w:cs="Times New Roman"/>
          <w:b/>
          <w:bCs/>
          <w:sz w:val="24"/>
          <w:szCs w:val="24"/>
          <w:lang w:eastAsia="hr-HR"/>
        </w:rPr>
      </w:pPr>
    </w:p>
    <w:p w:rsidR="005B7453" w:rsidRPr="005B7453" w:rsidRDefault="005B7453" w:rsidP="005B7453">
      <w:pPr>
        <w:spacing w:after="0" w:line="240" w:lineRule="auto"/>
        <w:jc w:val="center"/>
        <w:rPr>
          <w:rFonts w:ascii="Times New Roman" w:eastAsia="Times New Roman" w:hAnsi="Times New Roman" w:cs="Times New Roman"/>
          <w:b/>
          <w:sz w:val="24"/>
          <w:szCs w:val="24"/>
          <w:lang w:eastAsia="hr-HR"/>
        </w:rPr>
      </w:pPr>
      <w:r w:rsidRPr="005B7453">
        <w:rPr>
          <w:rFonts w:ascii="Times New Roman" w:eastAsia="Times New Roman" w:hAnsi="Times New Roman" w:cs="Times New Roman"/>
          <w:b/>
          <w:sz w:val="24"/>
          <w:szCs w:val="24"/>
          <w:lang w:eastAsia="hr-HR"/>
        </w:rPr>
        <w:t>I.</w:t>
      </w:r>
    </w:p>
    <w:p w:rsidR="00724F48" w:rsidRPr="00724F48" w:rsidRDefault="00724F48" w:rsidP="00724F48">
      <w:pPr>
        <w:spacing w:after="0" w:line="240" w:lineRule="auto"/>
        <w:jc w:val="both"/>
        <w:rPr>
          <w:rFonts w:ascii="Times New Roman" w:eastAsia="Times New Roman" w:hAnsi="Times New Roman" w:cs="Times New Roman"/>
          <w:sz w:val="24"/>
          <w:szCs w:val="24"/>
          <w:lang w:eastAsia="hr-HR"/>
        </w:rPr>
      </w:pPr>
    </w:p>
    <w:p w:rsidR="00724F48" w:rsidRPr="00724F48" w:rsidRDefault="00724F48" w:rsidP="00724F48">
      <w:pPr>
        <w:spacing w:after="0" w:line="240" w:lineRule="auto"/>
        <w:jc w:val="both"/>
        <w:rPr>
          <w:rFonts w:ascii="Times New Roman" w:eastAsia="Times New Roman" w:hAnsi="Times New Roman" w:cs="Times New Roman"/>
          <w:sz w:val="24"/>
          <w:szCs w:val="24"/>
          <w:lang w:eastAsia="hr-HR"/>
        </w:rPr>
      </w:pPr>
      <w:r w:rsidRPr="00724F48">
        <w:rPr>
          <w:rFonts w:ascii="Times New Roman" w:eastAsia="Times New Roman" w:hAnsi="Times New Roman" w:cs="Times New Roman"/>
          <w:sz w:val="24"/>
          <w:szCs w:val="24"/>
          <w:lang w:eastAsia="hr-HR"/>
        </w:rPr>
        <w:t>Senat Sveučilišta u Splitu usvaja prijedlog Glavnog povjerenstva o raspodjeli natječajnih sredstava studentskih projekata ostvarenih od upisnina studenata Sveučilišta u Splitu u akademskoj godini 2020./2021. KLASA: 402-10/21-05/01, URBROJ: 2181-202-2-2/2-21-2 od 17. svibnja 2021. godine.</w:t>
      </w:r>
    </w:p>
    <w:p w:rsidR="00724F48" w:rsidRPr="00724F48" w:rsidRDefault="00724F48" w:rsidP="00724F48">
      <w:pPr>
        <w:spacing w:after="0" w:line="240" w:lineRule="auto"/>
        <w:jc w:val="both"/>
        <w:rPr>
          <w:rFonts w:ascii="Times New Roman" w:eastAsia="Times New Roman" w:hAnsi="Times New Roman" w:cs="Times New Roman"/>
          <w:sz w:val="24"/>
          <w:szCs w:val="24"/>
          <w:lang w:eastAsia="hr-HR"/>
        </w:rPr>
      </w:pPr>
    </w:p>
    <w:p w:rsidR="00724F48" w:rsidRPr="00724F48" w:rsidRDefault="00724F48" w:rsidP="00724F48">
      <w:pPr>
        <w:spacing w:after="0" w:line="240" w:lineRule="auto"/>
        <w:jc w:val="both"/>
        <w:rPr>
          <w:rFonts w:ascii="Times New Roman" w:eastAsia="Times New Roman" w:hAnsi="Times New Roman" w:cs="Times New Roman"/>
          <w:sz w:val="24"/>
          <w:szCs w:val="24"/>
          <w:lang w:eastAsia="hr-HR"/>
        </w:rPr>
      </w:pPr>
      <w:r w:rsidRPr="00724F48">
        <w:rPr>
          <w:rFonts w:ascii="Times New Roman" w:eastAsia="Times New Roman" w:hAnsi="Times New Roman" w:cs="Times New Roman"/>
          <w:sz w:val="24"/>
          <w:szCs w:val="24"/>
          <w:lang w:eastAsia="hr-HR"/>
        </w:rPr>
        <w:t>Na temelju članka 19. stavka 1. Pravilnika o raspodjeli sredstava ostvarenih od upisnina studenata Sveučilišta u Splitu i o financiranju studentskih projekata, Povjerenstvo za prigovore je razmotrilo zaprimljene prigovore te o njima donijelo obvezujuće odluke koje su dostavljene Glavnom povjerenstvu.</w:t>
      </w:r>
    </w:p>
    <w:p w:rsidR="00724F48" w:rsidRPr="00724F48" w:rsidRDefault="00724F48" w:rsidP="00724F48">
      <w:pPr>
        <w:spacing w:after="0" w:line="240" w:lineRule="auto"/>
        <w:jc w:val="both"/>
        <w:rPr>
          <w:rFonts w:ascii="Times New Roman" w:eastAsia="Times New Roman" w:hAnsi="Times New Roman" w:cs="Times New Roman"/>
          <w:sz w:val="24"/>
          <w:szCs w:val="24"/>
          <w:lang w:eastAsia="hr-HR"/>
        </w:rPr>
      </w:pPr>
      <w:r w:rsidRPr="00724F48">
        <w:rPr>
          <w:rFonts w:ascii="Times New Roman" w:eastAsia="Times New Roman" w:hAnsi="Times New Roman" w:cs="Times New Roman"/>
          <w:sz w:val="24"/>
          <w:szCs w:val="24"/>
          <w:lang w:eastAsia="hr-HR"/>
        </w:rPr>
        <w:lastRenderedPageBreak/>
        <w:t>Na temelju članka 19. stavka 2. Pravilnika o raspodjeli sredstava ostvarenih od upisnina studenata Sveučilišta u Splitu i o financiranju studentskih projekata, Glavno povjerenstvo je utvrdilo konačni prijedlog odluke o financiranju studentskih projekata po osnovi natječajnih sredstava i dostavilo Senatu Sveučilišta u Splitu na konačno usvajanje.</w:t>
      </w:r>
    </w:p>
    <w:p w:rsidR="006E7452" w:rsidRDefault="006E7452" w:rsidP="006E7452">
      <w:pPr>
        <w:spacing w:after="0" w:line="240" w:lineRule="auto"/>
        <w:jc w:val="both"/>
        <w:rPr>
          <w:rFonts w:ascii="Times New Roman" w:eastAsia="Times New Roman" w:hAnsi="Times New Roman" w:cs="Times New Roman"/>
          <w:b/>
          <w:bCs/>
          <w:sz w:val="24"/>
          <w:szCs w:val="24"/>
          <w:lang w:eastAsia="hr-HR"/>
        </w:rPr>
      </w:pPr>
    </w:p>
    <w:p w:rsidR="00724F48" w:rsidRPr="00724F48" w:rsidRDefault="00724F48" w:rsidP="00724F48">
      <w:pPr>
        <w:spacing w:after="0" w:line="240" w:lineRule="auto"/>
        <w:jc w:val="both"/>
        <w:rPr>
          <w:rFonts w:ascii="Times New Roman" w:eastAsia="Times New Roman" w:hAnsi="Times New Roman" w:cs="Times New Roman"/>
          <w:sz w:val="24"/>
          <w:szCs w:val="24"/>
          <w:lang w:eastAsia="hr-HR"/>
        </w:rPr>
      </w:pPr>
      <w:r w:rsidRPr="00724F48">
        <w:rPr>
          <w:rFonts w:ascii="Times New Roman" w:eastAsia="Times New Roman" w:hAnsi="Times New Roman" w:cs="Times New Roman"/>
          <w:sz w:val="24"/>
          <w:szCs w:val="24"/>
          <w:lang w:eastAsia="hr-HR"/>
        </w:rPr>
        <w:t>Sredstva ostvarena od upisnina studenata Sveučilišta u Splitu u akademskoj godini 2020./2021., raspoređuju se na sljedeći način:</w:t>
      </w:r>
    </w:p>
    <w:p w:rsidR="00724F48" w:rsidRPr="00724F48" w:rsidRDefault="00724F48" w:rsidP="00724F48">
      <w:pPr>
        <w:spacing w:after="0" w:line="240" w:lineRule="auto"/>
        <w:jc w:val="both"/>
        <w:rPr>
          <w:rFonts w:ascii="Times New Roman" w:eastAsia="Times New Roman" w:hAnsi="Times New Roman" w:cs="Times New Roman"/>
          <w:sz w:val="24"/>
          <w:szCs w:val="24"/>
          <w:lang w:eastAsia="hr-HR"/>
        </w:rPr>
      </w:pPr>
    </w:p>
    <w:p w:rsidR="00724F48" w:rsidRDefault="00724F48" w:rsidP="00724F48">
      <w:pPr>
        <w:spacing w:after="0" w:line="240" w:lineRule="auto"/>
        <w:jc w:val="both"/>
        <w:rPr>
          <w:rFonts w:ascii="Times New Roman" w:eastAsia="Times New Roman" w:hAnsi="Times New Roman" w:cs="Times New Roman"/>
          <w:b/>
          <w:bCs/>
          <w:sz w:val="24"/>
          <w:szCs w:val="24"/>
          <w:lang w:eastAsia="hr-HR"/>
        </w:rPr>
      </w:pPr>
      <w:r w:rsidRPr="00724F48">
        <w:rPr>
          <w:rFonts w:ascii="Times New Roman" w:eastAsia="Times New Roman" w:hAnsi="Times New Roman" w:cs="Times New Roman"/>
          <w:b/>
          <w:sz w:val="24"/>
          <w:szCs w:val="24"/>
          <w:lang w:eastAsia="hr-HR"/>
        </w:rPr>
        <w:t>1. U području kulture, umjetnosti i sveučilišnih medija</w:t>
      </w:r>
      <w:r w:rsidRPr="00724F48">
        <w:rPr>
          <w:rFonts w:ascii="Times New Roman" w:eastAsia="Times New Roman" w:hAnsi="Times New Roman" w:cs="Times New Roman"/>
          <w:sz w:val="24"/>
          <w:szCs w:val="24"/>
          <w:lang w:eastAsia="hr-HR"/>
        </w:rPr>
        <w:t xml:space="preserve">, nakon provedene evaluacije projekata od strane Posebnog povjerenstva, te prijedloga Glavnog povjerenstva, odlukom Senata Sveučilišta u Splitu odobren je ukupni iznos od </w:t>
      </w:r>
      <w:r w:rsidRPr="00724F48">
        <w:rPr>
          <w:rFonts w:ascii="Times New Roman" w:eastAsia="Times New Roman" w:hAnsi="Times New Roman" w:cs="Times New Roman"/>
          <w:b/>
          <w:sz w:val="24"/>
          <w:szCs w:val="24"/>
          <w:lang w:eastAsia="hr-HR"/>
        </w:rPr>
        <w:t>295.683,00 kn</w:t>
      </w:r>
      <w:r w:rsidRPr="00724F48">
        <w:rPr>
          <w:rFonts w:ascii="Times New Roman" w:eastAsia="Times New Roman" w:hAnsi="Times New Roman" w:cs="Times New Roman"/>
          <w:sz w:val="24"/>
          <w:szCs w:val="24"/>
          <w:lang w:eastAsia="hr-HR"/>
        </w:rPr>
        <w:t>.</w:t>
      </w:r>
    </w:p>
    <w:p w:rsidR="00724F48" w:rsidRPr="00724F48" w:rsidRDefault="00724F48" w:rsidP="006E7452">
      <w:pPr>
        <w:spacing w:after="0" w:line="240" w:lineRule="auto"/>
        <w:jc w:val="both"/>
        <w:rPr>
          <w:rFonts w:ascii="Times New Roman" w:eastAsia="Times New Roman" w:hAnsi="Times New Roman" w:cs="Times New Roman"/>
          <w:bCs/>
          <w:sz w:val="24"/>
          <w:szCs w:val="24"/>
          <w:lang w:eastAsia="hr-HR"/>
        </w:rPr>
      </w:pPr>
    </w:p>
    <w:p w:rsidR="00662BA2" w:rsidRPr="00662BA2" w:rsidRDefault="00662BA2" w:rsidP="00662BA2">
      <w:pPr>
        <w:spacing w:after="0" w:line="240" w:lineRule="auto"/>
        <w:jc w:val="both"/>
        <w:rPr>
          <w:rFonts w:ascii="Times New Roman" w:eastAsia="Times New Roman" w:hAnsi="Times New Roman" w:cs="Times New Roman"/>
          <w:sz w:val="24"/>
          <w:szCs w:val="24"/>
          <w:lang w:eastAsia="hr-HR"/>
        </w:rPr>
      </w:pPr>
    </w:p>
    <w:tbl>
      <w:tblPr>
        <w:tblW w:w="9062" w:type="dxa"/>
        <w:tblInd w:w="118" w:type="dxa"/>
        <w:tblLook w:val="04A0" w:firstRow="1" w:lastRow="0" w:firstColumn="1" w:lastColumn="0" w:noHBand="0" w:noVBand="1"/>
      </w:tblPr>
      <w:tblGrid>
        <w:gridCol w:w="696"/>
        <w:gridCol w:w="2413"/>
        <w:gridCol w:w="1843"/>
        <w:gridCol w:w="1559"/>
        <w:gridCol w:w="1134"/>
        <w:gridCol w:w="1417"/>
      </w:tblGrid>
      <w:tr w:rsidR="005A1584" w:rsidRPr="00662BA2" w:rsidTr="007E7DD7">
        <w:trPr>
          <w:trHeight w:val="555"/>
        </w:trPr>
        <w:tc>
          <w:tcPr>
            <w:tcW w:w="696"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662BA2" w:rsidRPr="00662BA2" w:rsidRDefault="00662BA2" w:rsidP="00662BA2">
            <w:pPr>
              <w:spacing w:after="0" w:line="240" w:lineRule="auto"/>
              <w:jc w:val="both"/>
              <w:rPr>
                <w:rFonts w:ascii="Times New Roman" w:hAnsi="Times New Roman" w:cs="Times New Roman"/>
                <w:b/>
                <w:bCs/>
                <w:sz w:val="18"/>
                <w:szCs w:val="18"/>
              </w:rPr>
            </w:pPr>
            <w:r w:rsidRPr="00662BA2">
              <w:rPr>
                <w:rFonts w:ascii="Times New Roman" w:hAnsi="Times New Roman" w:cs="Times New Roman"/>
                <w:b/>
                <w:bCs/>
                <w:sz w:val="18"/>
                <w:szCs w:val="18"/>
              </w:rPr>
              <w:t>R.B.</w:t>
            </w:r>
          </w:p>
        </w:tc>
        <w:tc>
          <w:tcPr>
            <w:tcW w:w="2413"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662BA2" w:rsidRPr="00662BA2" w:rsidRDefault="00662BA2" w:rsidP="00662BA2">
            <w:pPr>
              <w:spacing w:after="0" w:line="240" w:lineRule="auto"/>
              <w:jc w:val="both"/>
              <w:rPr>
                <w:rFonts w:ascii="Times New Roman" w:hAnsi="Times New Roman" w:cs="Times New Roman"/>
                <w:b/>
                <w:bCs/>
                <w:sz w:val="18"/>
                <w:szCs w:val="18"/>
              </w:rPr>
            </w:pPr>
            <w:r w:rsidRPr="00662BA2">
              <w:rPr>
                <w:rFonts w:ascii="Times New Roman" w:hAnsi="Times New Roman" w:cs="Times New Roman"/>
                <w:b/>
                <w:bCs/>
                <w:sz w:val="18"/>
                <w:szCs w:val="18"/>
              </w:rPr>
              <w:t>NAZIV PROJEKTA</w:t>
            </w:r>
          </w:p>
        </w:tc>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662BA2" w:rsidRPr="00662BA2" w:rsidRDefault="00662BA2" w:rsidP="00662BA2">
            <w:pPr>
              <w:spacing w:after="0" w:line="240" w:lineRule="auto"/>
              <w:jc w:val="both"/>
              <w:rPr>
                <w:rFonts w:ascii="Times New Roman" w:hAnsi="Times New Roman" w:cs="Times New Roman"/>
                <w:b/>
                <w:bCs/>
                <w:sz w:val="12"/>
                <w:szCs w:val="12"/>
              </w:rPr>
            </w:pPr>
            <w:r w:rsidRPr="00662BA2">
              <w:rPr>
                <w:rFonts w:ascii="Times New Roman" w:hAnsi="Times New Roman" w:cs="Times New Roman"/>
                <w:b/>
                <w:bCs/>
                <w:sz w:val="12"/>
                <w:szCs w:val="12"/>
              </w:rPr>
              <w:t>STUDENT POJEDINAC / STUDENTSKA UDRUGA</w:t>
            </w:r>
          </w:p>
        </w:tc>
        <w:tc>
          <w:tcPr>
            <w:tcW w:w="155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662BA2" w:rsidRPr="00662BA2" w:rsidRDefault="00662BA2" w:rsidP="00662BA2">
            <w:pPr>
              <w:spacing w:after="0" w:line="240" w:lineRule="auto"/>
              <w:jc w:val="both"/>
              <w:rPr>
                <w:rFonts w:ascii="Times New Roman" w:hAnsi="Times New Roman" w:cs="Times New Roman"/>
                <w:b/>
                <w:bCs/>
                <w:sz w:val="16"/>
                <w:szCs w:val="16"/>
              </w:rPr>
            </w:pPr>
            <w:r w:rsidRPr="00662BA2">
              <w:rPr>
                <w:rFonts w:ascii="Times New Roman" w:hAnsi="Times New Roman" w:cs="Times New Roman"/>
                <w:b/>
                <w:bCs/>
                <w:sz w:val="16"/>
                <w:szCs w:val="16"/>
              </w:rPr>
              <w:t>VODITELJ PROJEKTA</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662BA2" w:rsidRPr="00662BA2" w:rsidRDefault="00662BA2" w:rsidP="00662BA2">
            <w:pPr>
              <w:spacing w:after="0" w:line="240" w:lineRule="auto"/>
              <w:jc w:val="center"/>
              <w:rPr>
                <w:rFonts w:ascii="Times New Roman" w:hAnsi="Times New Roman" w:cs="Times New Roman"/>
                <w:b/>
                <w:bCs/>
                <w:color w:val="000000"/>
                <w:sz w:val="20"/>
                <w:szCs w:val="20"/>
              </w:rPr>
            </w:pPr>
            <w:r w:rsidRPr="00662BA2">
              <w:rPr>
                <w:rFonts w:ascii="Times New Roman" w:hAnsi="Times New Roman" w:cs="Times New Roman"/>
                <w:b/>
                <w:bCs/>
                <w:color w:val="000000"/>
                <w:sz w:val="20"/>
                <w:szCs w:val="20"/>
              </w:rPr>
              <w:t>TRAŽENI IZNOS</w:t>
            </w:r>
          </w:p>
        </w:tc>
        <w:tc>
          <w:tcPr>
            <w:tcW w:w="1417"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662BA2" w:rsidRPr="00662BA2" w:rsidRDefault="00662BA2" w:rsidP="00662BA2">
            <w:pPr>
              <w:spacing w:after="0" w:line="240" w:lineRule="auto"/>
              <w:jc w:val="center"/>
              <w:rPr>
                <w:rFonts w:ascii="Times New Roman" w:hAnsi="Times New Roman" w:cs="Times New Roman"/>
                <w:b/>
                <w:bCs/>
                <w:color w:val="000000"/>
                <w:sz w:val="20"/>
                <w:szCs w:val="20"/>
              </w:rPr>
            </w:pPr>
            <w:r w:rsidRPr="00662BA2">
              <w:rPr>
                <w:rFonts w:ascii="Times New Roman" w:hAnsi="Times New Roman" w:cs="Times New Roman"/>
                <w:b/>
                <w:bCs/>
                <w:color w:val="000000"/>
                <w:sz w:val="20"/>
                <w:szCs w:val="20"/>
              </w:rPr>
              <w:t>ODOBRENI IZNOS</w:t>
            </w:r>
          </w:p>
        </w:tc>
      </w:tr>
      <w:tr w:rsidR="007E7DD7" w:rsidRPr="00662BA2" w:rsidTr="007E7DD7">
        <w:trPr>
          <w:trHeight w:val="673"/>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sz w:val="18"/>
                <w:szCs w:val="18"/>
              </w:rPr>
              <w:t>1.</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Plastika ubija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Student pojedinac</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Lovre Kondža</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color w:val="000000"/>
                <w:sz w:val="18"/>
                <w:szCs w:val="18"/>
              </w:rPr>
              <w:t>16.712,00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color w:val="000000"/>
                <w:sz w:val="18"/>
                <w:szCs w:val="18"/>
              </w:rPr>
              <w:t>10.000,00</w:t>
            </w:r>
          </w:p>
        </w:tc>
      </w:tr>
      <w:tr w:rsidR="007E7DD7" w:rsidRPr="00662BA2" w:rsidTr="007E7DD7">
        <w:trPr>
          <w:trHeight w:val="3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sz w:val="18"/>
                <w:szCs w:val="18"/>
              </w:rPr>
              <w:t>2.</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Škola njemačkog jezika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Udruga mladih i studenata SplitMisli</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Petar Bogić</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color w:val="000000"/>
                <w:sz w:val="18"/>
                <w:szCs w:val="18"/>
              </w:rPr>
              <w:t>20.000,00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color w:val="000000"/>
                <w:sz w:val="18"/>
                <w:szCs w:val="18"/>
              </w:rPr>
              <w:t>12.000,00</w:t>
            </w:r>
          </w:p>
        </w:tc>
      </w:tr>
      <w:tr w:rsidR="007E7DD7" w:rsidRPr="00662BA2" w:rsidTr="007E7DD7">
        <w:trPr>
          <w:trHeight w:val="3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sz w:val="18"/>
                <w:szCs w:val="18"/>
              </w:rPr>
              <w:t>3.</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Student Card</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Udruga Adriato</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Karla Smolčić</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color w:val="000000"/>
                <w:sz w:val="18"/>
                <w:szCs w:val="18"/>
              </w:rPr>
              <w:t>42.540,00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color w:val="000000"/>
                <w:sz w:val="18"/>
                <w:szCs w:val="18"/>
              </w:rPr>
              <w:t>25.000,00</w:t>
            </w:r>
          </w:p>
        </w:tc>
      </w:tr>
      <w:tr w:rsidR="007E7DD7" w:rsidRPr="00662BA2" w:rsidTr="007E7DD7">
        <w:trPr>
          <w:trHeight w:val="3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sz w:val="18"/>
                <w:szCs w:val="18"/>
              </w:rPr>
              <w:t>4.</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Sajam poslova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Udruga Adriato</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rPr>
                <w:rFonts w:ascii="Times New Roman" w:hAnsi="Times New Roman" w:cs="Times New Roman"/>
                <w:sz w:val="18"/>
                <w:szCs w:val="18"/>
              </w:rPr>
            </w:pPr>
            <w:r w:rsidRPr="00662BA2">
              <w:rPr>
                <w:rFonts w:ascii="Times New Roman" w:hAnsi="Times New Roman" w:cs="Times New Roman"/>
                <w:color w:val="000000"/>
                <w:sz w:val="18"/>
                <w:szCs w:val="18"/>
              </w:rPr>
              <w:t>Jagoda Antunović</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color w:val="000000"/>
                <w:sz w:val="18"/>
                <w:szCs w:val="18"/>
              </w:rPr>
              <w:t>35.000,00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662BA2" w:rsidRPr="00662BA2" w:rsidRDefault="00662BA2" w:rsidP="00662BA2">
            <w:pPr>
              <w:jc w:val="right"/>
              <w:rPr>
                <w:rFonts w:ascii="Times New Roman" w:hAnsi="Times New Roman" w:cs="Times New Roman"/>
                <w:sz w:val="18"/>
                <w:szCs w:val="18"/>
              </w:rPr>
            </w:pPr>
            <w:r w:rsidRPr="00662BA2">
              <w:rPr>
                <w:rFonts w:ascii="Times New Roman" w:hAnsi="Times New Roman" w:cs="Times New Roman"/>
                <w:color w:val="000000"/>
                <w:sz w:val="18"/>
                <w:szCs w:val="18"/>
              </w:rPr>
              <w:t>10.000,00</w:t>
            </w:r>
          </w:p>
        </w:tc>
      </w:tr>
      <w:tr w:rsidR="007E7DD7" w:rsidRPr="00662BA2" w:rsidTr="007E7DD7">
        <w:trPr>
          <w:trHeight w:val="3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5.</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mediActiv</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Studenti za studente Split</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Matea Zanić</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55.930,00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10.000,00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6.</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Svjetsko sveučilišno debatno prvenstvo Belgrade WUDC 2022</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Splitska debatna unija</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Veronica Minesso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23.960,00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15.000,00</w:t>
            </w:r>
          </w:p>
        </w:tc>
      </w:tr>
      <w:tr w:rsidR="007E7DD7" w:rsidRPr="00662BA2" w:rsidTr="007E7DD7">
        <w:trPr>
          <w:trHeight w:val="3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7.</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15. Planinarski Križni Put (PKP)</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 xml:space="preserve">Studentski katolički centar Split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Petar Latinac</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74.810,00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15.000,00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8.</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2=1</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Studentski katolički centar Split</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Sveto Karamatić</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41.230,00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15.000,00</w:t>
            </w:r>
          </w:p>
        </w:tc>
      </w:tr>
      <w:tr w:rsidR="007E7DD7" w:rsidRPr="00662BA2" w:rsidTr="007E7DD7">
        <w:trPr>
          <w:trHeight w:val="3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9.</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Studentski simpozij #ONA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Međunarodna udruga studenata medicine Hrvatska – CroMSIC</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Viktorija Sabljić</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8.650,00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6.700,00</w:t>
            </w:r>
          </w:p>
        </w:tc>
      </w:tr>
      <w:tr w:rsidR="008065D1" w:rsidRPr="00662BA2" w:rsidTr="00C15CBD">
        <w:trPr>
          <w:trHeight w:val="3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10.</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19. broj casopisa The Split Mind</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 pojedinac</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Maja Klarić</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10.000,00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10.000,00</w:t>
            </w:r>
          </w:p>
        </w:tc>
      </w:tr>
      <w:tr w:rsidR="008065D1" w:rsidRPr="00662BA2" w:rsidTr="00C15CBD">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11.</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World in the city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Međunarodna udruga studenata- AIESEC Split</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Anamarija Kolimbatović</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19.894,00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12.500,00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12.</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ProAKTIVIRAJ se</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Studentski katolički centar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Kristina Rogulj</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81.520,00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10.000,00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13.</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color w:val="000000"/>
                <w:sz w:val="18"/>
                <w:szCs w:val="18"/>
              </w:rPr>
            </w:pPr>
            <w:r w:rsidRPr="008065D1">
              <w:rPr>
                <w:rFonts w:ascii="Times New Roman" w:hAnsi="Times New Roman" w:cs="Times New Roman"/>
                <w:color w:val="000000"/>
                <w:sz w:val="18"/>
                <w:szCs w:val="18"/>
              </w:rPr>
              <w:t>Agenti dobrote</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Studentski katolički centar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Karla Kunac</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49.500,00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20.000,00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14.</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color w:val="000000"/>
                <w:sz w:val="18"/>
                <w:szCs w:val="18"/>
              </w:rPr>
            </w:pPr>
            <w:r w:rsidRPr="008065D1">
              <w:rPr>
                <w:rFonts w:ascii="Times New Roman" w:hAnsi="Times New Roman" w:cs="Times New Roman"/>
                <w:color w:val="000000"/>
                <w:sz w:val="18"/>
                <w:szCs w:val="18"/>
              </w:rPr>
              <w:t>Edukacijom do karijere</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color w:val="000000"/>
                <w:sz w:val="18"/>
                <w:szCs w:val="18"/>
              </w:rPr>
            </w:pPr>
            <w:r w:rsidRPr="008065D1">
              <w:rPr>
                <w:rFonts w:ascii="Times New Roman" w:hAnsi="Times New Roman" w:cs="Times New Roman"/>
                <w:color w:val="000000"/>
                <w:sz w:val="18"/>
                <w:szCs w:val="18"/>
              </w:rPr>
              <w:t>Erasmus Studentska Mreža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color w:val="000000"/>
                <w:sz w:val="18"/>
                <w:szCs w:val="18"/>
              </w:rPr>
            </w:pPr>
            <w:r w:rsidRPr="008065D1">
              <w:rPr>
                <w:rFonts w:ascii="Times New Roman" w:hAnsi="Times New Roman" w:cs="Times New Roman"/>
                <w:color w:val="000000"/>
                <w:sz w:val="18"/>
                <w:szCs w:val="18"/>
              </w:rPr>
              <w:t>Karmen Svalina</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color w:val="000000"/>
                <w:sz w:val="18"/>
                <w:szCs w:val="18"/>
              </w:rPr>
            </w:pPr>
            <w:r w:rsidRPr="008065D1">
              <w:rPr>
                <w:rFonts w:ascii="Times New Roman" w:hAnsi="Times New Roman" w:cs="Times New Roman"/>
                <w:color w:val="000000"/>
                <w:sz w:val="18"/>
                <w:szCs w:val="18"/>
              </w:rPr>
              <w:t>9.030,00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color w:val="000000"/>
                <w:sz w:val="18"/>
                <w:szCs w:val="18"/>
              </w:rPr>
            </w:pPr>
            <w:r w:rsidRPr="008065D1">
              <w:rPr>
                <w:rFonts w:ascii="Times New Roman" w:hAnsi="Times New Roman" w:cs="Times New Roman"/>
                <w:color w:val="000000"/>
                <w:sz w:val="18"/>
                <w:szCs w:val="18"/>
              </w:rPr>
              <w:t>8.290,00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lastRenderedPageBreak/>
              <w:t>15.</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color w:val="000000"/>
                <w:sz w:val="18"/>
                <w:szCs w:val="18"/>
              </w:rPr>
            </w:pPr>
            <w:r w:rsidRPr="008065D1">
              <w:rPr>
                <w:rFonts w:ascii="Times New Roman" w:hAnsi="Times New Roman" w:cs="Times New Roman"/>
                <w:color w:val="000000"/>
                <w:sz w:val="18"/>
                <w:szCs w:val="18"/>
              </w:rPr>
              <w:t>Moj izbor je poduzetništvo</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color w:val="000000"/>
                <w:sz w:val="18"/>
                <w:szCs w:val="18"/>
              </w:rPr>
            </w:pPr>
            <w:r w:rsidRPr="008065D1">
              <w:rPr>
                <w:rFonts w:ascii="Times New Roman" w:hAnsi="Times New Roman" w:cs="Times New Roman"/>
                <w:color w:val="000000"/>
                <w:sz w:val="18"/>
                <w:szCs w:val="18"/>
              </w:rPr>
              <w:t>Student pojedinac</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color w:val="000000"/>
                <w:sz w:val="18"/>
                <w:szCs w:val="18"/>
              </w:rPr>
            </w:pPr>
            <w:r w:rsidRPr="008065D1">
              <w:rPr>
                <w:rFonts w:ascii="Times New Roman" w:hAnsi="Times New Roman" w:cs="Times New Roman"/>
                <w:color w:val="000000"/>
                <w:sz w:val="18"/>
                <w:szCs w:val="18"/>
              </w:rPr>
              <w:t>Gabriela Radovčić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color w:val="000000"/>
                <w:sz w:val="18"/>
                <w:szCs w:val="18"/>
              </w:rPr>
            </w:pPr>
            <w:r w:rsidRPr="008065D1">
              <w:rPr>
                <w:rFonts w:ascii="Times New Roman" w:hAnsi="Times New Roman" w:cs="Times New Roman"/>
                <w:color w:val="000000"/>
                <w:sz w:val="18"/>
                <w:szCs w:val="18"/>
              </w:rPr>
              <w:t>38.000,00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color w:val="000000"/>
                <w:sz w:val="18"/>
                <w:szCs w:val="18"/>
              </w:rPr>
            </w:pPr>
            <w:r w:rsidRPr="008065D1">
              <w:rPr>
                <w:rFonts w:ascii="Times New Roman" w:hAnsi="Times New Roman" w:cs="Times New Roman"/>
                <w:color w:val="000000"/>
                <w:sz w:val="18"/>
                <w:szCs w:val="18"/>
              </w:rPr>
              <w:t>10.000,00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16.</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Mobilnost kreativnost 2021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 pojedinac</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Gabriela Radovčić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37.000,00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10.000,00</w:t>
            </w:r>
          </w:p>
        </w:tc>
      </w:tr>
      <w:tr w:rsidR="00BB44BC" w:rsidRPr="00662BA2" w:rsidTr="00BB44BC">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17.</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Izložba "Umjetnost za život"</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 pojedinac</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Josipa Karačić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155.792,00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20.000,00</w:t>
            </w:r>
          </w:p>
        </w:tc>
      </w:tr>
      <w:tr w:rsidR="00BB44BC" w:rsidRPr="00662BA2" w:rsidTr="00BB44BC">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18.</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New Era of Book Clubs</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 pojedinac</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Vladimir Ercegović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9.175,00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9.175,00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19.</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Antenski sustav</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Studenti za studente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Duje Brljević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53.387,50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21.009,00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20.</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Instalacija antenskog sustava i dodatna oprema</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Studenti za studente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Duje Brljević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59.980,00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21.009,00</w:t>
            </w:r>
          </w:p>
        </w:tc>
      </w:tr>
      <w:tr w:rsidR="007E7DD7" w:rsidRPr="00662BA2" w:rsidTr="007E7DD7">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sz w:val="18"/>
                <w:szCs w:val="18"/>
              </w:rPr>
              <w:t>21.</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Split App 2.0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Student pojedinac</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rPr>
                <w:rFonts w:ascii="Times New Roman" w:hAnsi="Times New Roman" w:cs="Times New Roman"/>
                <w:sz w:val="18"/>
                <w:szCs w:val="18"/>
              </w:rPr>
            </w:pPr>
            <w:r w:rsidRPr="008065D1">
              <w:rPr>
                <w:rFonts w:ascii="Times New Roman" w:hAnsi="Times New Roman" w:cs="Times New Roman"/>
                <w:color w:val="000000"/>
                <w:sz w:val="18"/>
                <w:szCs w:val="18"/>
              </w:rPr>
              <w:t>Marin Smolčić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43.160,00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065D1" w:rsidRPr="008065D1" w:rsidRDefault="008065D1" w:rsidP="008065D1">
            <w:pPr>
              <w:jc w:val="right"/>
              <w:rPr>
                <w:rFonts w:ascii="Times New Roman" w:hAnsi="Times New Roman" w:cs="Times New Roman"/>
                <w:sz w:val="18"/>
                <w:szCs w:val="18"/>
              </w:rPr>
            </w:pPr>
            <w:r w:rsidRPr="008065D1">
              <w:rPr>
                <w:rFonts w:ascii="Times New Roman" w:hAnsi="Times New Roman" w:cs="Times New Roman"/>
                <w:color w:val="000000"/>
                <w:sz w:val="18"/>
                <w:szCs w:val="18"/>
              </w:rPr>
              <w:t>25.000,00</w:t>
            </w:r>
          </w:p>
        </w:tc>
      </w:tr>
      <w:tr w:rsidR="008065D1" w:rsidRPr="00662BA2" w:rsidTr="007E7DD7">
        <w:trPr>
          <w:trHeight w:val="20"/>
        </w:trPr>
        <w:tc>
          <w:tcPr>
            <w:tcW w:w="651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8065D1" w:rsidRPr="00662BA2" w:rsidRDefault="008065D1" w:rsidP="008065D1">
            <w:pPr>
              <w:jc w:val="right"/>
              <w:rPr>
                <w:rFonts w:ascii="Times New Roman" w:hAnsi="Times New Roman" w:cs="Times New Roman"/>
                <w:sz w:val="18"/>
                <w:szCs w:val="18"/>
              </w:rPr>
            </w:pPr>
          </w:p>
        </w:tc>
        <w:tc>
          <w:tcPr>
            <w:tcW w:w="1134" w:type="dxa"/>
            <w:tcBorders>
              <w:top w:val="single" w:sz="4" w:space="0" w:color="auto"/>
              <w:left w:val="nil"/>
              <w:bottom w:val="single" w:sz="4" w:space="0" w:color="auto"/>
              <w:right w:val="single" w:sz="4" w:space="0" w:color="auto"/>
            </w:tcBorders>
            <w:shd w:val="clear" w:color="auto" w:fill="FDE9D9" w:themeFill="accent6" w:themeFillTint="33"/>
            <w:noWrap/>
            <w:vAlign w:val="center"/>
          </w:tcPr>
          <w:p w:rsidR="008065D1" w:rsidRPr="00662BA2" w:rsidRDefault="008065D1" w:rsidP="008065D1">
            <w:pPr>
              <w:jc w:val="right"/>
              <w:rPr>
                <w:rFonts w:ascii="Times New Roman" w:hAnsi="Times New Roman" w:cs="Times New Roman"/>
                <w:sz w:val="18"/>
                <w:szCs w:val="18"/>
              </w:rPr>
            </w:pPr>
            <w:r w:rsidRPr="008065D1">
              <w:rPr>
                <w:rFonts w:ascii="Times New Roman" w:hAnsi="Times New Roman" w:cs="Times New Roman"/>
                <w:b/>
                <w:sz w:val="18"/>
                <w:szCs w:val="18"/>
              </w:rPr>
              <w:t>UKUPNO:</w:t>
            </w:r>
          </w:p>
        </w:tc>
        <w:tc>
          <w:tcPr>
            <w:tcW w:w="1417" w:type="dxa"/>
            <w:tcBorders>
              <w:top w:val="single" w:sz="4" w:space="0" w:color="auto"/>
              <w:left w:val="nil"/>
              <w:bottom w:val="single" w:sz="4" w:space="0" w:color="auto"/>
              <w:right w:val="single" w:sz="4" w:space="0" w:color="auto"/>
            </w:tcBorders>
            <w:shd w:val="clear" w:color="auto" w:fill="FDE9D9" w:themeFill="accent6" w:themeFillTint="33"/>
            <w:noWrap/>
            <w:vAlign w:val="center"/>
          </w:tcPr>
          <w:p w:rsidR="008065D1" w:rsidRPr="00662BA2" w:rsidRDefault="008065D1" w:rsidP="008065D1">
            <w:pPr>
              <w:jc w:val="right"/>
              <w:rPr>
                <w:rFonts w:ascii="Times New Roman" w:hAnsi="Times New Roman" w:cs="Times New Roman"/>
                <w:sz w:val="18"/>
                <w:szCs w:val="18"/>
              </w:rPr>
            </w:pPr>
            <w:r>
              <w:rPr>
                <w:rFonts w:ascii="Times New Roman" w:hAnsi="Times New Roman" w:cs="Times New Roman"/>
                <w:b/>
                <w:sz w:val="18"/>
                <w:szCs w:val="18"/>
              </w:rPr>
              <w:t>295.683,00</w:t>
            </w:r>
          </w:p>
        </w:tc>
      </w:tr>
    </w:tbl>
    <w:p w:rsidR="00662BA2" w:rsidRPr="00662BA2" w:rsidRDefault="00662BA2" w:rsidP="00662BA2">
      <w:pPr>
        <w:spacing w:after="0" w:line="240" w:lineRule="auto"/>
        <w:ind w:left="-567"/>
        <w:jc w:val="both"/>
        <w:rPr>
          <w:rFonts w:ascii="Times New Roman" w:hAnsi="Times New Roman" w:cs="Times New Roman"/>
          <w:sz w:val="12"/>
          <w:szCs w:val="12"/>
        </w:rPr>
      </w:pPr>
    </w:p>
    <w:p w:rsidR="00724F48" w:rsidRPr="00724F48" w:rsidRDefault="00724F48" w:rsidP="006E7452">
      <w:pPr>
        <w:spacing w:after="0" w:line="240" w:lineRule="auto"/>
        <w:jc w:val="both"/>
        <w:rPr>
          <w:rFonts w:ascii="Times New Roman" w:eastAsia="Times New Roman" w:hAnsi="Times New Roman" w:cs="Times New Roman"/>
          <w:bCs/>
          <w:sz w:val="24"/>
          <w:szCs w:val="24"/>
          <w:lang w:eastAsia="hr-HR"/>
        </w:rPr>
      </w:pPr>
    </w:p>
    <w:p w:rsidR="005B7453" w:rsidRPr="005B7453" w:rsidRDefault="005B7453" w:rsidP="005B7453">
      <w:pPr>
        <w:spacing w:after="0" w:line="240" w:lineRule="auto"/>
        <w:jc w:val="both"/>
        <w:rPr>
          <w:rFonts w:ascii="Times New Roman" w:eastAsia="Times New Roman" w:hAnsi="Times New Roman" w:cs="Times New Roman"/>
          <w:sz w:val="24"/>
          <w:szCs w:val="24"/>
          <w:lang w:eastAsia="hr-HR"/>
        </w:rPr>
      </w:pPr>
      <w:r w:rsidRPr="005B7453">
        <w:rPr>
          <w:rFonts w:ascii="Times New Roman" w:eastAsia="Times New Roman" w:hAnsi="Times New Roman" w:cs="Times New Roman"/>
          <w:b/>
          <w:sz w:val="24"/>
          <w:szCs w:val="24"/>
          <w:lang w:eastAsia="hr-HR"/>
        </w:rPr>
        <w:t>2. U području studentskog sporta</w:t>
      </w:r>
      <w:r w:rsidRPr="005B7453">
        <w:rPr>
          <w:rFonts w:ascii="Times New Roman" w:eastAsia="Times New Roman" w:hAnsi="Times New Roman" w:cs="Times New Roman"/>
          <w:sz w:val="24"/>
          <w:szCs w:val="24"/>
          <w:lang w:eastAsia="hr-HR"/>
        </w:rPr>
        <w:t xml:space="preserve">, nakon provedene evaluacije projekata od strane Posebnog povjerenstva, te prijedloga Glavnog povjerenstva, odlukom Senata Sveučilišta u Splitu odobren je ukupni iznos od </w:t>
      </w:r>
      <w:r w:rsidRPr="005B7453">
        <w:rPr>
          <w:rFonts w:ascii="Times New Roman" w:eastAsia="Times New Roman" w:hAnsi="Times New Roman" w:cs="Times New Roman"/>
          <w:b/>
          <w:sz w:val="24"/>
          <w:szCs w:val="24"/>
          <w:lang w:eastAsia="hr-HR"/>
        </w:rPr>
        <w:t>344.964,16 kn</w:t>
      </w:r>
      <w:r w:rsidRPr="005B7453">
        <w:rPr>
          <w:rFonts w:ascii="Times New Roman" w:eastAsia="Times New Roman" w:hAnsi="Times New Roman" w:cs="Times New Roman"/>
          <w:sz w:val="24"/>
          <w:szCs w:val="24"/>
          <w:lang w:eastAsia="hr-HR"/>
        </w:rPr>
        <w:t>.</w:t>
      </w:r>
    </w:p>
    <w:p w:rsidR="005B7453" w:rsidRPr="005B7453" w:rsidRDefault="005B7453" w:rsidP="005B7453">
      <w:pPr>
        <w:spacing w:after="0" w:line="240" w:lineRule="auto"/>
        <w:jc w:val="both"/>
        <w:rPr>
          <w:rFonts w:ascii="Times New Roman" w:eastAsia="Times New Roman" w:hAnsi="Times New Roman" w:cs="Times New Roman"/>
          <w:sz w:val="24"/>
          <w:szCs w:val="24"/>
          <w:lang w:eastAsia="hr-HR"/>
        </w:rPr>
      </w:pPr>
    </w:p>
    <w:tbl>
      <w:tblPr>
        <w:tblW w:w="9062" w:type="dxa"/>
        <w:tblInd w:w="118" w:type="dxa"/>
        <w:tblLook w:val="04A0" w:firstRow="1" w:lastRow="0" w:firstColumn="1" w:lastColumn="0" w:noHBand="0" w:noVBand="1"/>
      </w:tblPr>
      <w:tblGrid>
        <w:gridCol w:w="557"/>
        <w:gridCol w:w="2552"/>
        <w:gridCol w:w="1843"/>
        <w:gridCol w:w="1559"/>
        <w:gridCol w:w="1134"/>
        <w:gridCol w:w="1417"/>
      </w:tblGrid>
      <w:tr w:rsidR="005B7453" w:rsidRPr="005B7453" w:rsidTr="00BB44BC">
        <w:trPr>
          <w:trHeight w:val="555"/>
        </w:trPr>
        <w:tc>
          <w:tcPr>
            <w:tcW w:w="557" w:type="dxa"/>
            <w:tcBorders>
              <w:top w:val="single" w:sz="4" w:space="0" w:color="auto"/>
              <w:left w:val="single" w:sz="4" w:space="0" w:color="auto"/>
              <w:bottom w:val="single" w:sz="4" w:space="0" w:color="auto"/>
              <w:right w:val="single" w:sz="4" w:space="0" w:color="auto"/>
            </w:tcBorders>
            <w:shd w:val="clear" w:color="000000" w:fill="E5B8B7" w:themeFill="accent2" w:themeFillTint="66"/>
            <w:vAlign w:val="center"/>
            <w:hideMark/>
          </w:tcPr>
          <w:p w:rsidR="005B7453" w:rsidRPr="005B7453" w:rsidRDefault="005B7453" w:rsidP="005B7453">
            <w:pPr>
              <w:spacing w:after="0" w:line="240" w:lineRule="auto"/>
              <w:jc w:val="both"/>
              <w:rPr>
                <w:rFonts w:ascii="Times New Roman" w:hAnsi="Times New Roman" w:cs="Times New Roman"/>
                <w:b/>
                <w:bCs/>
                <w:sz w:val="18"/>
                <w:szCs w:val="18"/>
              </w:rPr>
            </w:pPr>
            <w:r w:rsidRPr="005B7453">
              <w:rPr>
                <w:rFonts w:ascii="Times New Roman" w:hAnsi="Times New Roman" w:cs="Times New Roman"/>
                <w:b/>
                <w:bCs/>
                <w:sz w:val="18"/>
                <w:szCs w:val="18"/>
              </w:rPr>
              <w:t>R.B.</w:t>
            </w:r>
          </w:p>
        </w:tc>
        <w:tc>
          <w:tcPr>
            <w:tcW w:w="2552" w:type="dxa"/>
            <w:tcBorders>
              <w:top w:val="single" w:sz="4" w:space="0" w:color="auto"/>
              <w:left w:val="nil"/>
              <w:bottom w:val="single" w:sz="4" w:space="0" w:color="auto"/>
              <w:right w:val="single" w:sz="4" w:space="0" w:color="auto"/>
            </w:tcBorders>
            <w:shd w:val="clear" w:color="000000" w:fill="E5B8B7" w:themeFill="accent2" w:themeFillTint="66"/>
            <w:vAlign w:val="center"/>
            <w:hideMark/>
          </w:tcPr>
          <w:p w:rsidR="005B7453" w:rsidRPr="005B7453" w:rsidRDefault="005B7453" w:rsidP="005B7453">
            <w:pPr>
              <w:spacing w:after="0" w:line="240" w:lineRule="auto"/>
              <w:jc w:val="center"/>
              <w:rPr>
                <w:rFonts w:ascii="Times New Roman" w:hAnsi="Times New Roman" w:cs="Times New Roman"/>
                <w:b/>
                <w:bCs/>
                <w:sz w:val="18"/>
                <w:szCs w:val="18"/>
              </w:rPr>
            </w:pPr>
            <w:r w:rsidRPr="005B7453">
              <w:rPr>
                <w:rFonts w:ascii="Times New Roman" w:hAnsi="Times New Roman" w:cs="Times New Roman"/>
                <w:b/>
                <w:bCs/>
                <w:sz w:val="18"/>
                <w:szCs w:val="18"/>
              </w:rPr>
              <w:t>NAZIV PROJEKTA</w:t>
            </w:r>
          </w:p>
        </w:tc>
        <w:tc>
          <w:tcPr>
            <w:tcW w:w="1843" w:type="dxa"/>
            <w:tcBorders>
              <w:top w:val="single" w:sz="4" w:space="0" w:color="auto"/>
              <w:left w:val="nil"/>
              <w:bottom w:val="single" w:sz="4" w:space="0" w:color="auto"/>
              <w:right w:val="single" w:sz="4" w:space="0" w:color="auto"/>
            </w:tcBorders>
            <w:shd w:val="clear" w:color="000000" w:fill="E5B8B7" w:themeFill="accent2" w:themeFillTint="66"/>
            <w:noWrap/>
            <w:vAlign w:val="center"/>
            <w:hideMark/>
          </w:tcPr>
          <w:p w:rsidR="005B7453" w:rsidRPr="005B7453" w:rsidRDefault="005B7453" w:rsidP="005B7453">
            <w:pPr>
              <w:spacing w:after="0" w:line="240" w:lineRule="auto"/>
              <w:jc w:val="center"/>
              <w:rPr>
                <w:rFonts w:ascii="Times New Roman" w:hAnsi="Times New Roman" w:cs="Times New Roman"/>
                <w:b/>
                <w:bCs/>
                <w:sz w:val="12"/>
                <w:szCs w:val="12"/>
              </w:rPr>
            </w:pPr>
            <w:r w:rsidRPr="005B7453">
              <w:rPr>
                <w:rFonts w:ascii="Times New Roman" w:hAnsi="Times New Roman" w:cs="Times New Roman"/>
                <w:b/>
                <w:bCs/>
                <w:sz w:val="12"/>
                <w:szCs w:val="12"/>
              </w:rPr>
              <w:t>STUDENT POJEDINAC / STUDENTSKA UDRUGA</w:t>
            </w:r>
          </w:p>
        </w:tc>
        <w:tc>
          <w:tcPr>
            <w:tcW w:w="1559" w:type="dxa"/>
            <w:tcBorders>
              <w:top w:val="single" w:sz="4" w:space="0" w:color="auto"/>
              <w:left w:val="nil"/>
              <w:bottom w:val="single" w:sz="4" w:space="0" w:color="auto"/>
              <w:right w:val="single" w:sz="4" w:space="0" w:color="auto"/>
            </w:tcBorders>
            <w:shd w:val="clear" w:color="000000" w:fill="E5B8B7" w:themeFill="accent2" w:themeFillTint="66"/>
            <w:noWrap/>
            <w:vAlign w:val="center"/>
            <w:hideMark/>
          </w:tcPr>
          <w:p w:rsidR="005B7453" w:rsidRPr="005B7453" w:rsidRDefault="005B7453" w:rsidP="005B7453">
            <w:pPr>
              <w:spacing w:after="0" w:line="240" w:lineRule="auto"/>
              <w:jc w:val="center"/>
              <w:rPr>
                <w:rFonts w:ascii="Times New Roman" w:hAnsi="Times New Roman" w:cs="Times New Roman"/>
                <w:b/>
                <w:bCs/>
                <w:sz w:val="16"/>
                <w:szCs w:val="16"/>
              </w:rPr>
            </w:pPr>
            <w:r w:rsidRPr="005B7453">
              <w:rPr>
                <w:rFonts w:ascii="Times New Roman" w:hAnsi="Times New Roman" w:cs="Times New Roman"/>
                <w:b/>
                <w:bCs/>
                <w:sz w:val="16"/>
                <w:szCs w:val="16"/>
              </w:rPr>
              <w:t>VODITELJ PROJEKTA</w:t>
            </w:r>
          </w:p>
        </w:tc>
        <w:tc>
          <w:tcPr>
            <w:tcW w:w="1134" w:type="dxa"/>
            <w:tcBorders>
              <w:top w:val="single" w:sz="4" w:space="0" w:color="auto"/>
              <w:left w:val="nil"/>
              <w:bottom w:val="single" w:sz="4" w:space="0" w:color="auto"/>
              <w:right w:val="single" w:sz="4" w:space="0" w:color="auto"/>
            </w:tcBorders>
            <w:shd w:val="clear" w:color="000000" w:fill="E5B8B7" w:themeFill="accent2" w:themeFillTint="66"/>
            <w:noWrap/>
            <w:vAlign w:val="center"/>
            <w:hideMark/>
          </w:tcPr>
          <w:p w:rsidR="005B7453" w:rsidRPr="005B7453" w:rsidRDefault="005B7453" w:rsidP="005B7453">
            <w:pPr>
              <w:spacing w:after="0" w:line="240" w:lineRule="auto"/>
              <w:jc w:val="center"/>
              <w:rPr>
                <w:rFonts w:ascii="Times New Roman" w:hAnsi="Times New Roman" w:cs="Times New Roman"/>
                <w:b/>
                <w:bCs/>
                <w:color w:val="000000"/>
                <w:sz w:val="20"/>
                <w:szCs w:val="20"/>
              </w:rPr>
            </w:pPr>
            <w:r w:rsidRPr="005B7453">
              <w:rPr>
                <w:rFonts w:ascii="Times New Roman" w:hAnsi="Times New Roman" w:cs="Times New Roman"/>
                <w:b/>
                <w:bCs/>
                <w:color w:val="000000"/>
                <w:sz w:val="20"/>
                <w:szCs w:val="20"/>
              </w:rPr>
              <w:t>TRAŽENI IZNOS</w:t>
            </w:r>
          </w:p>
        </w:tc>
        <w:tc>
          <w:tcPr>
            <w:tcW w:w="1417" w:type="dxa"/>
            <w:tcBorders>
              <w:top w:val="single" w:sz="4" w:space="0" w:color="auto"/>
              <w:left w:val="nil"/>
              <w:bottom w:val="single" w:sz="4" w:space="0" w:color="auto"/>
              <w:right w:val="single" w:sz="4" w:space="0" w:color="auto"/>
            </w:tcBorders>
            <w:shd w:val="clear" w:color="000000" w:fill="E5B8B7" w:themeFill="accent2" w:themeFillTint="66"/>
            <w:noWrap/>
            <w:vAlign w:val="center"/>
            <w:hideMark/>
          </w:tcPr>
          <w:p w:rsidR="005B7453" w:rsidRPr="005B7453" w:rsidRDefault="005B7453" w:rsidP="005B7453">
            <w:pPr>
              <w:spacing w:after="0" w:line="240" w:lineRule="auto"/>
              <w:jc w:val="center"/>
              <w:rPr>
                <w:rFonts w:ascii="Times New Roman" w:hAnsi="Times New Roman" w:cs="Times New Roman"/>
                <w:b/>
                <w:bCs/>
                <w:sz w:val="20"/>
                <w:szCs w:val="20"/>
              </w:rPr>
            </w:pPr>
            <w:r w:rsidRPr="005B7453">
              <w:rPr>
                <w:rFonts w:ascii="Times New Roman" w:hAnsi="Times New Roman" w:cs="Times New Roman"/>
                <w:b/>
                <w:bCs/>
                <w:sz w:val="20"/>
                <w:szCs w:val="20"/>
              </w:rPr>
              <w:t>ODOBRENI IZNOS</w:t>
            </w:r>
          </w:p>
        </w:tc>
      </w:tr>
      <w:tr w:rsidR="001830EA" w:rsidRPr="005B7453" w:rsidTr="007E7DD7">
        <w:trPr>
          <w:trHeight w:val="673"/>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0EA" w:rsidRPr="005B7453" w:rsidRDefault="001830EA" w:rsidP="001830EA">
            <w:pPr>
              <w:jc w:val="right"/>
              <w:rPr>
                <w:rFonts w:ascii="Times New Roman" w:hAnsi="Times New Roman" w:cs="Times New Roman"/>
                <w:sz w:val="18"/>
                <w:szCs w:val="18"/>
              </w:rPr>
            </w:pPr>
            <w:r>
              <w:rPr>
                <w:rFonts w:ascii="Times New Roman" w:hAnsi="Times New Roman" w:cs="Times New Roman"/>
                <w:sz w:val="18"/>
                <w:szCs w:val="18"/>
              </w:rPr>
              <w:t>22</w:t>
            </w:r>
            <w:r w:rsidRPr="005B7453">
              <w:rPr>
                <w:rFonts w:ascii="Times New Roman" w:hAnsi="Times New Roman" w:cs="Times New Roman"/>
                <w:sz w:val="18"/>
                <w:szCs w:val="18"/>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Pedala &amp; Patika</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Splitski sveučilišni sportski savez</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Ante Prlić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0EA" w:rsidRPr="005B7453" w:rsidRDefault="001830EA" w:rsidP="001830EA">
            <w:pPr>
              <w:jc w:val="right"/>
              <w:rPr>
                <w:rFonts w:ascii="Times New Roman" w:hAnsi="Times New Roman" w:cs="Times New Roman"/>
                <w:sz w:val="18"/>
                <w:szCs w:val="18"/>
              </w:rPr>
            </w:pPr>
            <w:r>
              <w:rPr>
                <w:rFonts w:ascii="Times New Roman" w:hAnsi="Times New Roman" w:cs="Times New Roman"/>
                <w:sz w:val="18"/>
                <w:szCs w:val="18"/>
              </w:rPr>
              <w:t>23</w:t>
            </w:r>
            <w:r w:rsidRPr="005B7453">
              <w:rPr>
                <w:rFonts w:ascii="Times New Roman" w:hAnsi="Times New Roman" w:cs="Times New Roman"/>
                <w:sz w:val="18"/>
                <w:szCs w:val="18"/>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Unisport ST Online rekreacija – Covid 19 addition</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Splitski sveučilišni sportski savez</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Ivona Kelić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34.800,00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34.800,00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Pr="005B7453" w:rsidRDefault="001830EA" w:rsidP="001830EA">
            <w:pPr>
              <w:jc w:val="right"/>
              <w:rPr>
                <w:rFonts w:ascii="Times New Roman" w:hAnsi="Times New Roman" w:cs="Times New Roman"/>
                <w:sz w:val="18"/>
                <w:szCs w:val="18"/>
              </w:rPr>
            </w:pPr>
            <w:r>
              <w:rPr>
                <w:rFonts w:ascii="Times New Roman" w:hAnsi="Times New Roman" w:cs="Times New Roman"/>
                <w:sz w:val="18"/>
                <w:szCs w:val="18"/>
              </w:rPr>
              <w:t>24.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Unisport Finalsi – domaćinstvo</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Splitski sveučilišni sportski savez</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Luka Vukšević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Pr="005B7453" w:rsidRDefault="001830EA" w:rsidP="001830EA">
            <w:pPr>
              <w:jc w:val="right"/>
              <w:rPr>
                <w:rFonts w:ascii="Times New Roman" w:hAnsi="Times New Roman" w:cs="Times New Roman"/>
                <w:sz w:val="18"/>
                <w:szCs w:val="18"/>
              </w:rPr>
            </w:pPr>
            <w:r>
              <w:rPr>
                <w:rFonts w:ascii="Times New Roman" w:hAnsi="Times New Roman" w:cs="Times New Roman"/>
                <w:sz w:val="18"/>
                <w:szCs w:val="18"/>
              </w:rPr>
              <w:t>25</w:t>
            </w:r>
            <w:r w:rsidRPr="005B7453">
              <w:rPr>
                <w:rFonts w:ascii="Times New Roman" w:hAnsi="Times New Roman" w:cs="Times New Roman"/>
                <w:sz w:val="18"/>
                <w:szCs w:val="18"/>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Discovery Sailing</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Akademski jedriličarski klub Universitas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Božen Cvitković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34.500,00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Pr="005B7453" w:rsidRDefault="001830EA" w:rsidP="001830EA">
            <w:pPr>
              <w:jc w:val="right"/>
              <w:rPr>
                <w:rFonts w:ascii="Times New Roman" w:hAnsi="Times New Roman" w:cs="Times New Roman"/>
                <w:sz w:val="18"/>
                <w:szCs w:val="18"/>
              </w:rPr>
            </w:pPr>
            <w:r>
              <w:rPr>
                <w:rFonts w:ascii="Times New Roman" w:hAnsi="Times New Roman" w:cs="Times New Roman"/>
                <w:sz w:val="18"/>
                <w:szCs w:val="18"/>
              </w:rPr>
              <w:t>26</w:t>
            </w:r>
            <w:r w:rsidRPr="005B7453">
              <w:rPr>
                <w:rFonts w:ascii="Times New Roman" w:hAnsi="Times New Roman" w:cs="Times New Roman"/>
                <w:sz w:val="18"/>
                <w:szCs w:val="18"/>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ASCU regata &amp; škola jedrenja</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Akademski jedriličarski klub Universitas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Marin Golem</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33.000,00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27.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Unisport Split - H2O</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Splitski sveučilišni sportski savez</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Antonia Gulin</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27.000,00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27.000,00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28.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Zdravlje i sport – Kampanja</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Splitski sveučilišni sportski savez</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Marija Čavka</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34.500,00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25.000,00</w:t>
            </w:r>
          </w:p>
        </w:tc>
      </w:tr>
      <w:tr w:rsidR="001830EA" w:rsidRPr="005B7453" w:rsidTr="007E7DD7">
        <w:trPr>
          <w:trHeight w:val="447"/>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29.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SKAC Sport 2021.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 xml:space="preserve">Studentski katolički centar Split </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Domagoj Franić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33.188,75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21.000,00</w:t>
            </w:r>
          </w:p>
        </w:tc>
      </w:tr>
      <w:tr w:rsidR="001830EA" w:rsidRPr="005B7453" w:rsidTr="00C15CBD">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30.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AFCU community</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734914">
            <w:pPr>
              <w:rPr>
                <w:rFonts w:ascii="Times New Roman" w:hAnsi="Times New Roman" w:cs="Times New Roman"/>
                <w:sz w:val="18"/>
                <w:szCs w:val="18"/>
              </w:rPr>
            </w:pPr>
            <w:r w:rsidRPr="001830EA">
              <w:rPr>
                <w:rFonts w:ascii="Times New Roman" w:hAnsi="Times New Roman" w:cs="Times New Roman"/>
                <w:color w:val="000000"/>
                <w:sz w:val="18"/>
                <w:szCs w:val="18"/>
              </w:rPr>
              <w:t xml:space="preserve">Akademski malonogometni klub </w:t>
            </w:r>
            <w:r w:rsidR="00734914">
              <w:rPr>
                <w:rFonts w:ascii="Times New Roman" w:hAnsi="Times New Roman" w:cs="Times New Roman"/>
                <w:color w:val="000000"/>
                <w:sz w:val="18"/>
                <w:szCs w:val="18"/>
              </w:rPr>
              <w:t xml:space="preserve">„UNIVERSITAS </w:t>
            </w:r>
            <w:r w:rsidRPr="001830EA">
              <w:rPr>
                <w:rFonts w:ascii="Times New Roman" w:hAnsi="Times New Roman" w:cs="Times New Roman"/>
                <w:color w:val="000000"/>
                <w:sz w:val="18"/>
                <w:szCs w:val="18"/>
              </w:rPr>
              <w:t>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Marin Mandić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20.000,00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lastRenderedPageBreak/>
              <w:t>31.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Vrijeme je za ples</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Plesni Studio Baila Conmigo</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Andrea Stamenković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19.200,00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17.500,00</w:t>
            </w:r>
          </w:p>
        </w:tc>
      </w:tr>
      <w:tr w:rsidR="001830EA" w:rsidRPr="005B7453" w:rsidTr="00BB44BC">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32.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Splitski Dani Lacrosse-a</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Lacrosse klub Legion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Lovre Škiljo</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34.600,00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17.500,00</w:t>
            </w:r>
          </w:p>
        </w:tc>
      </w:tr>
      <w:tr w:rsidR="001830EA" w:rsidRPr="005B7453" w:rsidTr="00BB44BC">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33.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 2023</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Splitski sveučilišni sportski savez</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Ante Crnjac</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15.000,00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34.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Održavanje Lacrosse lige</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Lacrosse klub Legion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Luka Žunić</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34.980,00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13.000,00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35.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Beach Open</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Splitski sveučilišni sportski savez</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David Vojak</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35.000,00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10.000,00</w:t>
            </w:r>
          </w:p>
        </w:tc>
      </w:tr>
      <w:tr w:rsidR="001830EA" w:rsidRPr="005B7453" w:rsidTr="007E7DD7">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30EA" w:rsidRDefault="001830EA" w:rsidP="001830EA">
            <w:pPr>
              <w:jc w:val="right"/>
              <w:rPr>
                <w:rFonts w:ascii="Times New Roman" w:hAnsi="Times New Roman" w:cs="Times New Roman"/>
                <w:sz w:val="18"/>
                <w:szCs w:val="18"/>
              </w:rPr>
            </w:pPr>
            <w:r>
              <w:rPr>
                <w:rFonts w:ascii="Times New Roman" w:hAnsi="Times New Roman" w:cs="Times New Roman"/>
                <w:sz w:val="18"/>
                <w:szCs w:val="18"/>
              </w:rPr>
              <w:t>36.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Lacrosse Trener</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Lacrosse klub Legion Split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rPr>
                <w:rFonts w:ascii="Times New Roman" w:hAnsi="Times New Roman" w:cs="Times New Roman"/>
                <w:sz w:val="18"/>
                <w:szCs w:val="18"/>
              </w:rPr>
            </w:pPr>
            <w:r w:rsidRPr="001830EA">
              <w:rPr>
                <w:rFonts w:ascii="Times New Roman" w:hAnsi="Times New Roman" w:cs="Times New Roman"/>
                <w:color w:val="000000"/>
                <w:sz w:val="18"/>
                <w:szCs w:val="18"/>
              </w:rPr>
              <w:t>Goran Šošo</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34.628,00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830EA" w:rsidRPr="001830EA" w:rsidRDefault="001830EA" w:rsidP="001830EA">
            <w:pPr>
              <w:jc w:val="right"/>
              <w:rPr>
                <w:rFonts w:ascii="Times New Roman" w:hAnsi="Times New Roman" w:cs="Times New Roman"/>
                <w:sz w:val="18"/>
                <w:szCs w:val="18"/>
              </w:rPr>
            </w:pPr>
            <w:r w:rsidRPr="001830EA">
              <w:rPr>
                <w:rFonts w:ascii="Times New Roman" w:hAnsi="Times New Roman" w:cs="Times New Roman"/>
                <w:color w:val="000000"/>
                <w:sz w:val="18"/>
                <w:szCs w:val="18"/>
              </w:rPr>
              <w:t>6.664,16</w:t>
            </w:r>
          </w:p>
        </w:tc>
      </w:tr>
      <w:tr w:rsidR="005B7453" w:rsidRPr="005B7453" w:rsidTr="00BB44BC">
        <w:trPr>
          <w:trHeight w:val="388"/>
        </w:trPr>
        <w:tc>
          <w:tcPr>
            <w:tcW w:w="6511"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rsidR="005B7453" w:rsidRPr="005B7453" w:rsidRDefault="005B7453" w:rsidP="005B7453">
            <w:pPr>
              <w:jc w:val="right"/>
              <w:rPr>
                <w:rFonts w:ascii="Times New Roman" w:hAnsi="Times New Roman" w:cs="Times New Roman"/>
                <w:sz w:val="18"/>
                <w:szCs w:val="18"/>
              </w:rPr>
            </w:pPr>
          </w:p>
        </w:tc>
        <w:tc>
          <w:tcPr>
            <w:tcW w:w="1134" w:type="dxa"/>
            <w:tcBorders>
              <w:top w:val="single" w:sz="4" w:space="0" w:color="auto"/>
              <w:left w:val="nil"/>
              <w:bottom w:val="single" w:sz="4" w:space="0" w:color="auto"/>
              <w:right w:val="single" w:sz="4" w:space="0" w:color="auto"/>
            </w:tcBorders>
            <w:shd w:val="clear" w:color="auto" w:fill="E5B8B7" w:themeFill="accent2" w:themeFillTint="66"/>
            <w:noWrap/>
            <w:vAlign w:val="center"/>
          </w:tcPr>
          <w:p w:rsidR="005B7453" w:rsidRPr="005B7453" w:rsidRDefault="005B7453" w:rsidP="005B7453">
            <w:pPr>
              <w:jc w:val="right"/>
              <w:rPr>
                <w:rFonts w:ascii="Times New Roman" w:hAnsi="Times New Roman" w:cs="Times New Roman"/>
                <w:sz w:val="18"/>
                <w:szCs w:val="18"/>
              </w:rPr>
            </w:pPr>
            <w:r w:rsidRPr="005B7453">
              <w:rPr>
                <w:rFonts w:ascii="Times New Roman" w:hAnsi="Times New Roman" w:cs="Times New Roman"/>
                <w:b/>
                <w:sz w:val="18"/>
                <w:szCs w:val="18"/>
              </w:rPr>
              <w:t>UKUPNO</w:t>
            </w:r>
            <w:r w:rsidRPr="005B7453">
              <w:rPr>
                <w:rFonts w:ascii="Times New Roman" w:hAnsi="Times New Roman" w:cs="Times New Roman"/>
                <w:sz w:val="18"/>
                <w:szCs w:val="18"/>
              </w:rPr>
              <w:t>:</w:t>
            </w:r>
          </w:p>
        </w:tc>
        <w:tc>
          <w:tcPr>
            <w:tcW w:w="1417" w:type="dxa"/>
            <w:tcBorders>
              <w:top w:val="single" w:sz="4" w:space="0" w:color="auto"/>
              <w:left w:val="nil"/>
              <w:bottom w:val="single" w:sz="4" w:space="0" w:color="auto"/>
              <w:right w:val="single" w:sz="4" w:space="0" w:color="auto"/>
            </w:tcBorders>
            <w:shd w:val="clear" w:color="auto" w:fill="E5B8B7" w:themeFill="accent2" w:themeFillTint="66"/>
            <w:noWrap/>
            <w:vAlign w:val="center"/>
          </w:tcPr>
          <w:p w:rsidR="005B7453" w:rsidRPr="005B7453" w:rsidRDefault="005B7453" w:rsidP="005B7453">
            <w:pPr>
              <w:jc w:val="right"/>
              <w:rPr>
                <w:rFonts w:ascii="Times New Roman" w:hAnsi="Times New Roman" w:cs="Times New Roman"/>
                <w:sz w:val="18"/>
                <w:szCs w:val="18"/>
              </w:rPr>
            </w:pPr>
            <w:r>
              <w:rPr>
                <w:rFonts w:ascii="Times New Roman" w:hAnsi="Times New Roman" w:cs="Times New Roman"/>
                <w:b/>
                <w:sz w:val="18"/>
                <w:szCs w:val="18"/>
              </w:rPr>
              <w:t>344.964,16</w:t>
            </w:r>
          </w:p>
        </w:tc>
      </w:tr>
    </w:tbl>
    <w:p w:rsidR="00724F48" w:rsidRPr="00724F48" w:rsidRDefault="00724F48" w:rsidP="006E7452">
      <w:pPr>
        <w:spacing w:after="0" w:line="240" w:lineRule="auto"/>
        <w:jc w:val="both"/>
        <w:rPr>
          <w:rFonts w:ascii="Times New Roman" w:eastAsia="Times New Roman" w:hAnsi="Times New Roman" w:cs="Times New Roman"/>
          <w:bCs/>
          <w:sz w:val="24"/>
          <w:szCs w:val="24"/>
          <w:lang w:eastAsia="hr-HR"/>
        </w:rPr>
      </w:pPr>
    </w:p>
    <w:p w:rsidR="00376625" w:rsidRPr="00376625" w:rsidRDefault="00376625" w:rsidP="00376625">
      <w:pPr>
        <w:spacing w:after="0" w:line="240" w:lineRule="auto"/>
        <w:rPr>
          <w:rFonts w:ascii="Times New Roman" w:eastAsia="Times New Roman" w:hAnsi="Times New Roman" w:cs="Times New Roman"/>
          <w:b/>
          <w:sz w:val="24"/>
          <w:szCs w:val="24"/>
          <w:lang w:eastAsia="hr-HR"/>
        </w:rPr>
      </w:pPr>
    </w:p>
    <w:p w:rsidR="00376625" w:rsidRPr="00376625" w:rsidRDefault="00376625" w:rsidP="00376625">
      <w:pPr>
        <w:spacing w:after="0" w:line="240" w:lineRule="auto"/>
        <w:jc w:val="both"/>
        <w:rPr>
          <w:rFonts w:ascii="Times New Roman" w:eastAsia="Times New Roman" w:hAnsi="Times New Roman" w:cs="Times New Roman"/>
          <w:sz w:val="24"/>
          <w:szCs w:val="24"/>
          <w:lang w:eastAsia="hr-HR"/>
        </w:rPr>
      </w:pPr>
      <w:r w:rsidRPr="00376625">
        <w:rPr>
          <w:rFonts w:ascii="Times New Roman" w:eastAsia="Times New Roman" w:hAnsi="Times New Roman" w:cs="Times New Roman"/>
          <w:b/>
          <w:sz w:val="24"/>
          <w:szCs w:val="24"/>
          <w:lang w:eastAsia="hr-HR"/>
        </w:rPr>
        <w:t>3. U području znanosti i tehnologije</w:t>
      </w:r>
      <w:r w:rsidRPr="00376625">
        <w:rPr>
          <w:rFonts w:ascii="Times New Roman" w:eastAsia="Times New Roman" w:hAnsi="Times New Roman" w:cs="Times New Roman"/>
          <w:sz w:val="24"/>
          <w:szCs w:val="24"/>
          <w:lang w:eastAsia="hr-HR"/>
        </w:rPr>
        <w:t xml:space="preserve">, nakon provedene evaluacije projekata od strane Posebnog povjerenstva, te prijedloga Glavnog povjerenstva, odlukom Senata Sveučilišta u Splitu odobren je ukupni iznos od </w:t>
      </w:r>
      <w:r w:rsidRPr="00376625">
        <w:rPr>
          <w:rFonts w:ascii="Times New Roman" w:eastAsia="Times New Roman" w:hAnsi="Times New Roman" w:cs="Times New Roman"/>
          <w:b/>
          <w:sz w:val="24"/>
          <w:szCs w:val="24"/>
          <w:lang w:eastAsia="hr-HR"/>
        </w:rPr>
        <w:t>344.964,18 kn</w:t>
      </w:r>
      <w:r w:rsidRPr="00376625">
        <w:rPr>
          <w:rFonts w:ascii="Times New Roman" w:eastAsia="Times New Roman" w:hAnsi="Times New Roman" w:cs="Times New Roman"/>
          <w:sz w:val="24"/>
          <w:szCs w:val="24"/>
          <w:lang w:eastAsia="hr-HR"/>
        </w:rPr>
        <w:t>.</w:t>
      </w:r>
    </w:p>
    <w:p w:rsidR="00376625" w:rsidRDefault="00376625" w:rsidP="00376625">
      <w:pPr>
        <w:spacing w:after="0" w:line="240" w:lineRule="auto"/>
        <w:jc w:val="both"/>
        <w:rPr>
          <w:rFonts w:ascii="Times New Roman" w:eastAsia="Times New Roman" w:hAnsi="Times New Roman" w:cs="Times New Roman"/>
          <w:sz w:val="24"/>
          <w:szCs w:val="24"/>
          <w:lang w:eastAsia="hr-HR"/>
        </w:rPr>
      </w:pPr>
    </w:p>
    <w:p w:rsidR="007E7DD7" w:rsidRPr="00376625" w:rsidRDefault="007E7DD7" w:rsidP="00376625">
      <w:pPr>
        <w:spacing w:after="0" w:line="240" w:lineRule="auto"/>
        <w:jc w:val="both"/>
        <w:rPr>
          <w:rFonts w:ascii="Times New Roman" w:eastAsia="Times New Roman" w:hAnsi="Times New Roman" w:cs="Times New Roman"/>
          <w:sz w:val="24"/>
          <w:szCs w:val="24"/>
          <w:lang w:eastAsia="hr-HR"/>
        </w:rPr>
      </w:pPr>
    </w:p>
    <w:tbl>
      <w:tblPr>
        <w:tblW w:w="917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2494"/>
        <w:gridCol w:w="1901"/>
        <w:gridCol w:w="1439"/>
        <w:gridCol w:w="1254"/>
        <w:gridCol w:w="1525"/>
      </w:tblGrid>
      <w:tr w:rsidR="00C15CBD" w:rsidRPr="00594A0F" w:rsidTr="007E7DD7">
        <w:trPr>
          <w:trHeight w:val="555"/>
        </w:trPr>
        <w:tc>
          <w:tcPr>
            <w:tcW w:w="557" w:type="dxa"/>
            <w:shd w:val="clear" w:color="000000" w:fill="92CDDC" w:themeFill="accent5" w:themeFillTint="99"/>
            <w:vAlign w:val="center"/>
            <w:hideMark/>
          </w:tcPr>
          <w:p w:rsidR="00507612" w:rsidRPr="00F6567E" w:rsidRDefault="00507612" w:rsidP="00F11F66">
            <w:pPr>
              <w:spacing w:after="0" w:line="240" w:lineRule="auto"/>
              <w:jc w:val="both"/>
              <w:rPr>
                <w:rFonts w:ascii="Times New Roman" w:hAnsi="Times New Roman" w:cs="Times New Roman"/>
                <w:b/>
                <w:bCs/>
                <w:sz w:val="18"/>
                <w:szCs w:val="18"/>
              </w:rPr>
            </w:pPr>
            <w:r w:rsidRPr="00F6567E">
              <w:rPr>
                <w:rFonts w:ascii="Times New Roman" w:hAnsi="Times New Roman" w:cs="Times New Roman"/>
                <w:b/>
                <w:bCs/>
                <w:sz w:val="18"/>
                <w:szCs w:val="18"/>
              </w:rPr>
              <w:t>R.B.</w:t>
            </w:r>
          </w:p>
        </w:tc>
        <w:tc>
          <w:tcPr>
            <w:tcW w:w="2494" w:type="dxa"/>
            <w:shd w:val="clear" w:color="000000" w:fill="92CDDC" w:themeFill="accent5" w:themeFillTint="99"/>
            <w:vAlign w:val="center"/>
            <w:hideMark/>
          </w:tcPr>
          <w:p w:rsidR="00507612" w:rsidRPr="00F6567E" w:rsidRDefault="00507612" w:rsidP="00F11F66">
            <w:pPr>
              <w:spacing w:after="0" w:line="240" w:lineRule="auto"/>
              <w:jc w:val="center"/>
              <w:rPr>
                <w:rFonts w:ascii="Times New Roman" w:hAnsi="Times New Roman" w:cs="Times New Roman"/>
                <w:b/>
                <w:bCs/>
                <w:sz w:val="18"/>
                <w:szCs w:val="18"/>
              </w:rPr>
            </w:pPr>
            <w:r w:rsidRPr="00F6567E">
              <w:rPr>
                <w:rFonts w:ascii="Times New Roman" w:hAnsi="Times New Roman" w:cs="Times New Roman"/>
                <w:b/>
                <w:bCs/>
                <w:sz w:val="18"/>
                <w:szCs w:val="18"/>
              </w:rPr>
              <w:t>NAZIV PROJEKTA</w:t>
            </w:r>
          </w:p>
        </w:tc>
        <w:tc>
          <w:tcPr>
            <w:tcW w:w="1901" w:type="dxa"/>
            <w:shd w:val="clear" w:color="000000" w:fill="92CDDC" w:themeFill="accent5" w:themeFillTint="99"/>
            <w:noWrap/>
            <w:vAlign w:val="center"/>
            <w:hideMark/>
          </w:tcPr>
          <w:p w:rsidR="00507612" w:rsidRPr="00916034" w:rsidRDefault="00507612" w:rsidP="00F11F66">
            <w:pPr>
              <w:spacing w:after="0" w:line="240" w:lineRule="auto"/>
              <w:jc w:val="center"/>
              <w:rPr>
                <w:rFonts w:ascii="Times New Roman" w:hAnsi="Times New Roman" w:cs="Times New Roman"/>
                <w:b/>
                <w:bCs/>
                <w:sz w:val="12"/>
                <w:szCs w:val="12"/>
              </w:rPr>
            </w:pPr>
            <w:r w:rsidRPr="00916034">
              <w:rPr>
                <w:rFonts w:ascii="Times New Roman" w:hAnsi="Times New Roman" w:cs="Times New Roman"/>
                <w:b/>
                <w:bCs/>
                <w:sz w:val="12"/>
                <w:szCs w:val="12"/>
              </w:rPr>
              <w:t>STUDENT POJEDINAC / STUDENTSKA UDRUGA</w:t>
            </w:r>
          </w:p>
        </w:tc>
        <w:tc>
          <w:tcPr>
            <w:tcW w:w="1439" w:type="dxa"/>
            <w:shd w:val="clear" w:color="000000" w:fill="92CDDC" w:themeFill="accent5" w:themeFillTint="99"/>
            <w:noWrap/>
            <w:vAlign w:val="center"/>
            <w:hideMark/>
          </w:tcPr>
          <w:p w:rsidR="00507612" w:rsidRPr="00FD3E90" w:rsidRDefault="00507612" w:rsidP="00F11F66">
            <w:pPr>
              <w:spacing w:after="0" w:line="240" w:lineRule="auto"/>
              <w:jc w:val="center"/>
              <w:rPr>
                <w:rFonts w:ascii="Times New Roman" w:hAnsi="Times New Roman" w:cs="Times New Roman"/>
                <w:b/>
                <w:bCs/>
                <w:sz w:val="16"/>
                <w:szCs w:val="16"/>
              </w:rPr>
            </w:pPr>
            <w:r w:rsidRPr="00FD3E90">
              <w:rPr>
                <w:rFonts w:ascii="Times New Roman" w:hAnsi="Times New Roman" w:cs="Times New Roman"/>
                <w:b/>
                <w:bCs/>
                <w:sz w:val="16"/>
                <w:szCs w:val="16"/>
              </w:rPr>
              <w:t>VODITELJ PROJEKTA</w:t>
            </w:r>
          </w:p>
        </w:tc>
        <w:tc>
          <w:tcPr>
            <w:tcW w:w="1254" w:type="dxa"/>
            <w:shd w:val="clear" w:color="000000" w:fill="92CDDC" w:themeFill="accent5" w:themeFillTint="99"/>
            <w:noWrap/>
            <w:vAlign w:val="center"/>
            <w:hideMark/>
          </w:tcPr>
          <w:p w:rsidR="00507612" w:rsidRPr="00594A0F" w:rsidRDefault="00507612" w:rsidP="00F11F66">
            <w:pPr>
              <w:spacing w:after="0" w:line="240" w:lineRule="auto"/>
              <w:jc w:val="center"/>
              <w:rPr>
                <w:rFonts w:ascii="Times New Roman" w:hAnsi="Times New Roman" w:cs="Times New Roman"/>
                <w:b/>
                <w:bCs/>
                <w:color w:val="000000"/>
                <w:sz w:val="20"/>
                <w:szCs w:val="20"/>
              </w:rPr>
            </w:pPr>
            <w:r w:rsidRPr="00594A0F">
              <w:rPr>
                <w:rFonts w:ascii="Times New Roman" w:hAnsi="Times New Roman" w:cs="Times New Roman"/>
                <w:b/>
                <w:bCs/>
                <w:color w:val="000000"/>
                <w:sz w:val="20"/>
                <w:szCs w:val="20"/>
              </w:rPr>
              <w:t>TRAŽENI IZNOS</w:t>
            </w:r>
          </w:p>
        </w:tc>
        <w:tc>
          <w:tcPr>
            <w:tcW w:w="1525" w:type="dxa"/>
            <w:shd w:val="clear" w:color="000000" w:fill="92CDDC" w:themeFill="accent5" w:themeFillTint="99"/>
            <w:noWrap/>
            <w:vAlign w:val="center"/>
            <w:hideMark/>
          </w:tcPr>
          <w:p w:rsidR="00507612" w:rsidRPr="00FD3E90" w:rsidRDefault="00507612" w:rsidP="00F11F66">
            <w:pPr>
              <w:spacing w:after="0" w:line="240" w:lineRule="auto"/>
              <w:jc w:val="center"/>
              <w:rPr>
                <w:rFonts w:ascii="Times New Roman" w:hAnsi="Times New Roman" w:cs="Times New Roman"/>
                <w:b/>
                <w:bCs/>
                <w:sz w:val="16"/>
                <w:szCs w:val="16"/>
              </w:rPr>
            </w:pPr>
            <w:r>
              <w:rPr>
                <w:rFonts w:ascii="Times New Roman" w:hAnsi="Times New Roman" w:cs="Times New Roman"/>
                <w:b/>
                <w:bCs/>
                <w:color w:val="000000"/>
                <w:sz w:val="20"/>
                <w:szCs w:val="20"/>
              </w:rPr>
              <w:t>ODOBREN</w:t>
            </w:r>
            <w:r w:rsidRPr="00594A0F">
              <w:rPr>
                <w:rFonts w:ascii="Times New Roman" w:hAnsi="Times New Roman" w:cs="Times New Roman"/>
                <w:b/>
                <w:bCs/>
                <w:color w:val="000000"/>
                <w:sz w:val="20"/>
                <w:szCs w:val="20"/>
              </w:rPr>
              <w:t>I IZNOS</w:t>
            </w:r>
          </w:p>
        </w:tc>
      </w:tr>
      <w:tr w:rsidR="00C15CBD" w:rsidRPr="00D46EA1" w:rsidTr="007E7DD7">
        <w:trPr>
          <w:trHeight w:val="673"/>
        </w:trPr>
        <w:tc>
          <w:tcPr>
            <w:tcW w:w="557" w:type="dxa"/>
            <w:shd w:val="clear" w:color="auto" w:fill="auto"/>
            <w:noWrap/>
            <w:vAlign w:val="center"/>
            <w:hideMark/>
          </w:tcPr>
          <w:p w:rsidR="00507612" w:rsidRPr="00417C40" w:rsidRDefault="00507612" w:rsidP="00507612">
            <w:pPr>
              <w:jc w:val="right"/>
              <w:rPr>
                <w:rFonts w:ascii="Times New Roman" w:hAnsi="Times New Roman" w:cs="Times New Roman"/>
                <w:sz w:val="18"/>
                <w:szCs w:val="18"/>
              </w:rPr>
            </w:pPr>
            <w:r>
              <w:rPr>
                <w:rFonts w:ascii="Times New Roman" w:hAnsi="Times New Roman" w:cs="Times New Roman"/>
                <w:sz w:val="18"/>
                <w:szCs w:val="18"/>
              </w:rPr>
              <w:t>37</w:t>
            </w:r>
            <w:r w:rsidRPr="00417C40">
              <w:rPr>
                <w:rFonts w:ascii="Times New Roman" w:hAnsi="Times New Roman" w:cs="Times New Roman"/>
                <w:sz w:val="18"/>
                <w:szCs w:val="18"/>
              </w:rPr>
              <w:t>.</w:t>
            </w:r>
          </w:p>
        </w:tc>
        <w:tc>
          <w:tcPr>
            <w:tcW w:w="2494" w:type="dxa"/>
            <w:shd w:val="clear" w:color="auto" w:fill="auto"/>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Alpe Adria natjecanje</w:t>
            </w:r>
          </w:p>
        </w:tc>
        <w:tc>
          <w:tcPr>
            <w:tcW w:w="1901"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Udruga primijenjenog strojarstva</w:t>
            </w:r>
          </w:p>
        </w:tc>
        <w:tc>
          <w:tcPr>
            <w:tcW w:w="1439"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Luka Dodig</w:t>
            </w:r>
          </w:p>
        </w:tc>
        <w:tc>
          <w:tcPr>
            <w:tcW w:w="1254"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31.300,00</w:t>
            </w:r>
          </w:p>
        </w:tc>
        <w:tc>
          <w:tcPr>
            <w:tcW w:w="1525"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31.300,00</w:t>
            </w:r>
          </w:p>
        </w:tc>
      </w:tr>
      <w:tr w:rsidR="00C15CBD" w:rsidRPr="00D46EA1" w:rsidTr="007E7DD7">
        <w:trPr>
          <w:trHeight w:val="300"/>
        </w:trPr>
        <w:tc>
          <w:tcPr>
            <w:tcW w:w="557" w:type="dxa"/>
            <w:shd w:val="clear" w:color="auto" w:fill="auto"/>
            <w:noWrap/>
            <w:vAlign w:val="center"/>
            <w:hideMark/>
          </w:tcPr>
          <w:p w:rsidR="00507612" w:rsidRPr="00417C40" w:rsidRDefault="00507612" w:rsidP="00507612">
            <w:pPr>
              <w:jc w:val="right"/>
              <w:rPr>
                <w:rFonts w:ascii="Times New Roman" w:hAnsi="Times New Roman" w:cs="Times New Roman"/>
                <w:sz w:val="18"/>
                <w:szCs w:val="18"/>
              </w:rPr>
            </w:pPr>
            <w:r>
              <w:rPr>
                <w:rFonts w:ascii="Times New Roman" w:hAnsi="Times New Roman" w:cs="Times New Roman"/>
                <w:sz w:val="18"/>
                <w:szCs w:val="18"/>
              </w:rPr>
              <w:t>38</w:t>
            </w:r>
            <w:r w:rsidRPr="00417C40">
              <w:rPr>
                <w:rFonts w:ascii="Times New Roman" w:hAnsi="Times New Roman" w:cs="Times New Roman"/>
                <w:sz w:val="18"/>
                <w:szCs w:val="18"/>
              </w:rPr>
              <w:t>.</w:t>
            </w:r>
          </w:p>
        </w:tc>
        <w:tc>
          <w:tcPr>
            <w:tcW w:w="2494" w:type="dxa"/>
            <w:shd w:val="clear" w:color="auto" w:fill="auto"/>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Dani studentskog zdravlja</w:t>
            </w:r>
          </w:p>
        </w:tc>
        <w:tc>
          <w:tcPr>
            <w:tcW w:w="1901"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Međunarodna udruga studenata medicine Hrvatska – CroMSIC</w:t>
            </w:r>
          </w:p>
        </w:tc>
        <w:tc>
          <w:tcPr>
            <w:tcW w:w="1439"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Ana Car</w:t>
            </w:r>
          </w:p>
        </w:tc>
        <w:tc>
          <w:tcPr>
            <w:tcW w:w="1254"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10.402,50</w:t>
            </w:r>
          </w:p>
        </w:tc>
        <w:tc>
          <w:tcPr>
            <w:tcW w:w="1525"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10.402,50</w:t>
            </w:r>
          </w:p>
        </w:tc>
      </w:tr>
      <w:tr w:rsidR="00C15CBD" w:rsidRPr="00D46EA1" w:rsidTr="007E7DD7">
        <w:trPr>
          <w:trHeight w:val="300"/>
        </w:trPr>
        <w:tc>
          <w:tcPr>
            <w:tcW w:w="557" w:type="dxa"/>
            <w:shd w:val="clear" w:color="auto" w:fill="auto"/>
            <w:noWrap/>
            <w:vAlign w:val="center"/>
            <w:hideMark/>
          </w:tcPr>
          <w:p w:rsidR="00507612" w:rsidRPr="00417C40" w:rsidRDefault="00507612" w:rsidP="00507612">
            <w:pPr>
              <w:jc w:val="right"/>
              <w:rPr>
                <w:rFonts w:ascii="Times New Roman" w:hAnsi="Times New Roman" w:cs="Times New Roman"/>
                <w:sz w:val="18"/>
                <w:szCs w:val="18"/>
              </w:rPr>
            </w:pPr>
            <w:r>
              <w:rPr>
                <w:rFonts w:ascii="Times New Roman" w:hAnsi="Times New Roman" w:cs="Times New Roman"/>
                <w:sz w:val="18"/>
                <w:szCs w:val="18"/>
              </w:rPr>
              <w:t>39</w:t>
            </w:r>
            <w:r w:rsidRPr="00417C40">
              <w:rPr>
                <w:rFonts w:ascii="Times New Roman" w:hAnsi="Times New Roman" w:cs="Times New Roman"/>
                <w:sz w:val="18"/>
                <w:szCs w:val="18"/>
              </w:rPr>
              <w:t>.</w:t>
            </w:r>
          </w:p>
        </w:tc>
        <w:tc>
          <w:tcPr>
            <w:tcW w:w="2494" w:type="dxa"/>
            <w:shd w:val="clear" w:color="auto" w:fill="auto"/>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Pod zvijezdama</w:t>
            </w:r>
          </w:p>
        </w:tc>
        <w:tc>
          <w:tcPr>
            <w:tcW w:w="1901"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Student pojedinac</w:t>
            </w:r>
          </w:p>
        </w:tc>
        <w:tc>
          <w:tcPr>
            <w:tcW w:w="1439"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Paula Brčić</w:t>
            </w:r>
          </w:p>
        </w:tc>
        <w:tc>
          <w:tcPr>
            <w:tcW w:w="1254"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29.923,36</w:t>
            </w:r>
          </w:p>
        </w:tc>
        <w:tc>
          <w:tcPr>
            <w:tcW w:w="1525"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29.923,36</w:t>
            </w:r>
          </w:p>
        </w:tc>
      </w:tr>
      <w:tr w:rsidR="00C15CBD" w:rsidRPr="00D46EA1" w:rsidTr="007E7DD7">
        <w:trPr>
          <w:trHeight w:val="300"/>
        </w:trPr>
        <w:tc>
          <w:tcPr>
            <w:tcW w:w="557" w:type="dxa"/>
            <w:shd w:val="clear" w:color="auto" w:fill="auto"/>
            <w:noWrap/>
            <w:vAlign w:val="center"/>
            <w:hideMark/>
          </w:tcPr>
          <w:p w:rsidR="00507612" w:rsidRPr="00417C40" w:rsidRDefault="00507612" w:rsidP="00507612">
            <w:pPr>
              <w:jc w:val="right"/>
              <w:rPr>
                <w:rFonts w:ascii="Times New Roman" w:hAnsi="Times New Roman" w:cs="Times New Roman"/>
                <w:sz w:val="18"/>
                <w:szCs w:val="18"/>
              </w:rPr>
            </w:pPr>
            <w:r>
              <w:rPr>
                <w:rFonts w:ascii="Times New Roman" w:hAnsi="Times New Roman" w:cs="Times New Roman"/>
                <w:sz w:val="18"/>
                <w:szCs w:val="18"/>
              </w:rPr>
              <w:t>40</w:t>
            </w:r>
            <w:r w:rsidRPr="00417C40">
              <w:rPr>
                <w:rFonts w:ascii="Times New Roman" w:hAnsi="Times New Roman" w:cs="Times New Roman"/>
                <w:sz w:val="18"/>
                <w:szCs w:val="18"/>
              </w:rPr>
              <w:t>.</w:t>
            </w:r>
          </w:p>
        </w:tc>
        <w:tc>
          <w:tcPr>
            <w:tcW w:w="2494" w:type="dxa"/>
            <w:shd w:val="clear" w:color="auto" w:fill="auto"/>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Kartiranje morskih staništa</w:t>
            </w:r>
          </w:p>
        </w:tc>
        <w:tc>
          <w:tcPr>
            <w:tcW w:w="1901"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Podvodno istraživački klub Sveučilišta u Splitu</w:t>
            </w:r>
          </w:p>
        </w:tc>
        <w:tc>
          <w:tcPr>
            <w:tcW w:w="1439"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Nikola Rajčić</w:t>
            </w:r>
          </w:p>
        </w:tc>
        <w:tc>
          <w:tcPr>
            <w:tcW w:w="1254"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34.155,00</w:t>
            </w:r>
          </w:p>
        </w:tc>
        <w:tc>
          <w:tcPr>
            <w:tcW w:w="1525"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34.155,00</w:t>
            </w:r>
          </w:p>
        </w:tc>
      </w:tr>
      <w:tr w:rsidR="00C15CBD" w:rsidRPr="00D46EA1" w:rsidTr="007E7DD7">
        <w:trPr>
          <w:trHeight w:val="300"/>
        </w:trPr>
        <w:tc>
          <w:tcPr>
            <w:tcW w:w="557" w:type="dxa"/>
            <w:shd w:val="clear" w:color="auto" w:fill="auto"/>
            <w:noWrap/>
            <w:vAlign w:val="center"/>
            <w:hideMark/>
          </w:tcPr>
          <w:p w:rsidR="00507612" w:rsidRPr="00417C40" w:rsidRDefault="00507612" w:rsidP="00507612">
            <w:pPr>
              <w:jc w:val="right"/>
              <w:rPr>
                <w:rFonts w:ascii="Times New Roman" w:hAnsi="Times New Roman" w:cs="Times New Roman"/>
                <w:sz w:val="18"/>
                <w:szCs w:val="18"/>
              </w:rPr>
            </w:pPr>
            <w:r>
              <w:rPr>
                <w:rFonts w:ascii="Times New Roman" w:hAnsi="Times New Roman" w:cs="Times New Roman"/>
                <w:sz w:val="18"/>
                <w:szCs w:val="18"/>
              </w:rPr>
              <w:t>41</w:t>
            </w:r>
            <w:r w:rsidRPr="00417C40">
              <w:rPr>
                <w:rFonts w:ascii="Times New Roman" w:hAnsi="Times New Roman" w:cs="Times New Roman"/>
                <w:sz w:val="18"/>
                <w:szCs w:val="18"/>
              </w:rPr>
              <w:t>.</w:t>
            </w:r>
          </w:p>
        </w:tc>
        <w:tc>
          <w:tcPr>
            <w:tcW w:w="2494" w:type="dxa"/>
            <w:shd w:val="clear" w:color="auto" w:fill="auto"/>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Vjetrenjača</w:t>
            </w:r>
          </w:p>
        </w:tc>
        <w:tc>
          <w:tcPr>
            <w:tcW w:w="1901"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Student pojedinac</w:t>
            </w:r>
          </w:p>
        </w:tc>
        <w:tc>
          <w:tcPr>
            <w:tcW w:w="1439"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Marko Đula</w:t>
            </w:r>
          </w:p>
        </w:tc>
        <w:tc>
          <w:tcPr>
            <w:tcW w:w="1254"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35.000,00</w:t>
            </w:r>
          </w:p>
        </w:tc>
        <w:tc>
          <w:tcPr>
            <w:tcW w:w="1525"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35.000,00</w:t>
            </w:r>
          </w:p>
        </w:tc>
      </w:tr>
      <w:tr w:rsidR="00C15CBD" w:rsidRPr="00D46EA1" w:rsidTr="007E7DD7">
        <w:trPr>
          <w:trHeight w:val="600"/>
        </w:trPr>
        <w:tc>
          <w:tcPr>
            <w:tcW w:w="557" w:type="dxa"/>
            <w:shd w:val="clear" w:color="auto" w:fill="auto"/>
            <w:noWrap/>
            <w:vAlign w:val="center"/>
            <w:hideMark/>
          </w:tcPr>
          <w:p w:rsidR="00507612" w:rsidRPr="00417C40" w:rsidRDefault="00507612" w:rsidP="00507612">
            <w:pPr>
              <w:jc w:val="right"/>
              <w:rPr>
                <w:rFonts w:ascii="Times New Roman" w:hAnsi="Times New Roman" w:cs="Times New Roman"/>
                <w:sz w:val="18"/>
                <w:szCs w:val="18"/>
              </w:rPr>
            </w:pPr>
            <w:r>
              <w:rPr>
                <w:rFonts w:ascii="Times New Roman" w:hAnsi="Times New Roman" w:cs="Times New Roman"/>
                <w:sz w:val="18"/>
                <w:szCs w:val="18"/>
              </w:rPr>
              <w:t>42</w:t>
            </w:r>
            <w:r w:rsidRPr="00417C40">
              <w:rPr>
                <w:rFonts w:ascii="Times New Roman" w:hAnsi="Times New Roman" w:cs="Times New Roman"/>
                <w:sz w:val="18"/>
                <w:szCs w:val="18"/>
              </w:rPr>
              <w:t>.</w:t>
            </w:r>
          </w:p>
        </w:tc>
        <w:tc>
          <w:tcPr>
            <w:tcW w:w="2494" w:type="dxa"/>
            <w:shd w:val="clear" w:color="auto" w:fill="auto"/>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Prirodni lijek modernog doba</w:t>
            </w:r>
          </w:p>
        </w:tc>
        <w:tc>
          <w:tcPr>
            <w:tcW w:w="1901"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Student pojedinac</w:t>
            </w:r>
          </w:p>
        </w:tc>
        <w:tc>
          <w:tcPr>
            <w:tcW w:w="1439" w:type="dxa"/>
            <w:shd w:val="clear" w:color="auto" w:fill="auto"/>
            <w:noWrap/>
            <w:vAlign w:val="center"/>
            <w:hideMark/>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Josip Vidaković</w:t>
            </w:r>
          </w:p>
        </w:tc>
        <w:tc>
          <w:tcPr>
            <w:tcW w:w="1254"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35.000,00</w:t>
            </w:r>
          </w:p>
        </w:tc>
        <w:tc>
          <w:tcPr>
            <w:tcW w:w="1525" w:type="dxa"/>
            <w:shd w:val="clear" w:color="auto" w:fill="auto"/>
            <w:noWrap/>
            <w:vAlign w:val="center"/>
            <w:hideMark/>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20.000,00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43.</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SEA ID</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Udruga studenata Sveučilišnog odjela za studije mora – "OCEANUS"</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Andro Rudan</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35.000,00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20.000,00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44.</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Dump Internship</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DUMP Udruga mladih programera</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Sergije Antičević</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32.950,00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20.000,00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 xml:space="preserve">45. </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DisCloud</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Udruga Liberato</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Mijo Matijević</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35.000,00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20.000,00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46.</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Kroz naočale kemičara</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Student pojedinac</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Ema Bellulovich</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35.000,00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20.000,00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lastRenderedPageBreak/>
              <w:t>47.</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The Talk</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Međunarodna udruga studenata medicine Hrvatska – CroMSIC</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Magdalena Ivić</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7.300,00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7.300,00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48.</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Jedrilica Moth</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Student pojedinac</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Duje Fržop</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35.000,00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15.000,00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49.</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Znanstvene razmjene studenata medicine</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Međunarodna udruga studenata medicine Hrvatska – CroMSIC</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Marin Mihovilović</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35.000,00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15.000,00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50.</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Centar za razvoj računalnih vještina</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Udruga Liberato</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Stipo Margić</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34.056,39</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15.000,00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51.</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Dizajn i razvoj hibridnog raketno-dronskog sustava za nadzor s navođenjem</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Aerotehnička udruga Split</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Magdalena Omazić</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34.909,87</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15.000,00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52.</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INVASEA 2021</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Udruga studenata Sveučilišnog odjela za studije mora – "OCEANUS"</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Mia Đorđević</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24.800,00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10.000,00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53.</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Razvoj i izrada antenskog sustava za komunikaciju na velike udaljenosti</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Aerotehnička udruga Split</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Toni Čobanov</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34.536,88</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10.000,00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54.</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Razvoj i izrada modula za vertikalno polijetanje i slijetanje bespilotnih letjelica</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Aerotehnička udruga Split</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Mirko Borovac</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34.931,62</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10.000,00</w:t>
            </w:r>
          </w:p>
        </w:tc>
      </w:tr>
      <w:tr w:rsidR="00C15CBD" w:rsidRPr="00D46EA1" w:rsidTr="007E7DD7">
        <w:trPr>
          <w:trHeight w:val="600"/>
        </w:trPr>
        <w:tc>
          <w:tcPr>
            <w:tcW w:w="557" w:type="dxa"/>
            <w:shd w:val="clear" w:color="auto" w:fill="auto"/>
            <w:noWrap/>
            <w:vAlign w:val="center"/>
          </w:tcPr>
          <w:p w:rsidR="00507612" w:rsidRDefault="00507612" w:rsidP="00507612">
            <w:pPr>
              <w:jc w:val="right"/>
              <w:rPr>
                <w:rFonts w:ascii="Times New Roman" w:hAnsi="Times New Roman" w:cs="Times New Roman"/>
                <w:sz w:val="18"/>
                <w:szCs w:val="18"/>
              </w:rPr>
            </w:pPr>
            <w:r>
              <w:rPr>
                <w:rFonts w:ascii="Times New Roman" w:hAnsi="Times New Roman" w:cs="Times New Roman"/>
                <w:sz w:val="18"/>
                <w:szCs w:val="18"/>
              </w:rPr>
              <w:t>55.</w:t>
            </w:r>
          </w:p>
        </w:tc>
        <w:tc>
          <w:tcPr>
            <w:tcW w:w="2494" w:type="dxa"/>
            <w:shd w:val="clear" w:color="auto" w:fill="auto"/>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µPlastic Adriatic</w:t>
            </w:r>
          </w:p>
        </w:tc>
        <w:tc>
          <w:tcPr>
            <w:tcW w:w="1901"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Udruga studenata Sveučilišnog odjela za studije mora – "OCEANUS"</w:t>
            </w:r>
          </w:p>
        </w:tc>
        <w:tc>
          <w:tcPr>
            <w:tcW w:w="1439" w:type="dxa"/>
            <w:shd w:val="clear" w:color="auto" w:fill="auto"/>
            <w:noWrap/>
            <w:vAlign w:val="center"/>
          </w:tcPr>
          <w:p w:rsidR="00507612" w:rsidRPr="00507612" w:rsidRDefault="00507612" w:rsidP="00507612">
            <w:pPr>
              <w:rPr>
                <w:rFonts w:ascii="Times New Roman" w:hAnsi="Times New Roman" w:cs="Times New Roman"/>
                <w:sz w:val="18"/>
                <w:szCs w:val="18"/>
              </w:rPr>
            </w:pPr>
            <w:r w:rsidRPr="00507612">
              <w:rPr>
                <w:rFonts w:ascii="Times New Roman" w:hAnsi="Times New Roman" w:cs="Times New Roman"/>
                <w:color w:val="000000"/>
                <w:sz w:val="18"/>
                <w:szCs w:val="18"/>
              </w:rPr>
              <w:t>Antea Pavić</w:t>
            </w:r>
          </w:p>
        </w:tc>
        <w:tc>
          <w:tcPr>
            <w:tcW w:w="1254"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33.300,00</w:t>
            </w:r>
          </w:p>
        </w:tc>
        <w:tc>
          <w:tcPr>
            <w:tcW w:w="1525" w:type="dxa"/>
            <w:shd w:val="clear" w:color="auto" w:fill="auto"/>
            <w:noWrap/>
            <w:vAlign w:val="center"/>
          </w:tcPr>
          <w:p w:rsidR="00507612" w:rsidRPr="00507612" w:rsidRDefault="00507612" w:rsidP="00507612">
            <w:pPr>
              <w:jc w:val="right"/>
              <w:rPr>
                <w:rFonts w:ascii="Times New Roman" w:hAnsi="Times New Roman" w:cs="Times New Roman"/>
                <w:sz w:val="18"/>
                <w:szCs w:val="18"/>
              </w:rPr>
            </w:pPr>
            <w:r w:rsidRPr="00507612">
              <w:rPr>
                <w:rFonts w:ascii="Times New Roman" w:hAnsi="Times New Roman" w:cs="Times New Roman"/>
                <w:color w:val="000000"/>
                <w:sz w:val="18"/>
                <w:szCs w:val="18"/>
              </w:rPr>
              <w:t>6.883,32</w:t>
            </w:r>
          </w:p>
        </w:tc>
      </w:tr>
      <w:tr w:rsidR="00507612" w:rsidRPr="00D46EA1" w:rsidTr="007E7DD7">
        <w:trPr>
          <w:trHeight w:val="296"/>
        </w:trPr>
        <w:tc>
          <w:tcPr>
            <w:tcW w:w="6391" w:type="dxa"/>
            <w:gridSpan w:val="4"/>
            <w:shd w:val="clear" w:color="auto" w:fill="92CDDC" w:themeFill="accent5" w:themeFillTint="99"/>
            <w:noWrap/>
            <w:vAlign w:val="center"/>
          </w:tcPr>
          <w:p w:rsidR="00507612" w:rsidRPr="00417C40" w:rsidRDefault="00507612" w:rsidP="00F11F66">
            <w:pPr>
              <w:jc w:val="right"/>
              <w:rPr>
                <w:rFonts w:ascii="Times New Roman" w:hAnsi="Times New Roman" w:cs="Times New Roman"/>
                <w:sz w:val="18"/>
                <w:szCs w:val="18"/>
              </w:rPr>
            </w:pPr>
          </w:p>
        </w:tc>
        <w:tc>
          <w:tcPr>
            <w:tcW w:w="1254" w:type="dxa"/>
            <w:shd w:val="clear" w:color="auto" w:fill="92CDDC" w:themeFill="accent5" w:themeFillTint="99"/>
            <w:noWrap/>
            <w:vAlign w:val="center"/>
          </w:tcPr>
          <w:p w:rsidR="00507612" w:rsidRPr="00417C40" w:rsidRDefault="00507612" w:rsidP="00F11F66">
            <w:pPr>
              <w:jc w:val="right"/>
              <w:rPr>
                <w:rFonts w:ascii="Times New Roman" w:hAnsi="Times New Roman" w:cs="Times New Roman"/>
                <w:sz w:val="18"/>
                <w:szCs w:val="18"/>
              </w:rPr>
            </w:pPr>
            <w:r w:rsidRPr="00417C40">
              <w:rPr>
                <w:rFonts w:ascii="Times New Roman" w:hAnsi="Times New Roman" w:cs="Times New Roman"/>
                <w:b/>
                <w:sz w:val="18"/>
                <w:szCs w:val="18"/>
              </w:rPr>
              <w:t>UKUPNO</w:t>
            </w:r>
            <w:r w:rsidRPr="00417C40">
              <w:rPr>
                <w:rFonts w:ascii="Times New Roman" w:hAnsi="Times New Roman" w:cs="Times New Roman"/>
                <w:sz w:val="18"/>
                <w:szCs w:val="18"/>
              </w:rPr>
              <w:t>:</w:t>
            </w:r>
          </w:p>
        </w:tc>
        <w:tc>
          <w:tcPr>
            <w:tcW w:w="1525" w:type="dxa"/>
            <w:shd w:val="clear" w:color="auto" w:fill="92CDDC" w:themeFill="accent5" w:themeFillTint="99"/>
            <w:noWrap/>
            <w:vAlign w:val="center"/>
          </w:tcPr>
          <w:p w:rsidR="00507612" w:rsidRPr="00417C40" w:rsidRDefault="00507612" w:rsidP="00F11F66">
            <w:pPr>
              <w:jc w:val="right"/>
              <w:rPr>
                <w:rFonts w:ascii="Times New Roman" w:hAnsi="Times New Roman" w:cs="Times New Roman"/>
                <w:sz w:val="18"/>
                <w:szCs w:val="18"/>
              </w:rPr>
            </w:pPr>
            <w:r>
              <w:rPr>
                <w:rFonts w:ascii="Times New Roman" w:hAnsi="Times New Roman" w:cs="Times New Roman"/>
                <w:b/>
                <w:sz w:val="18"/>
                <w:szCs w:val="18"/>
              </w:rPr>
              <w:t>344.964,18</w:t>
            </w:r>
          </w:p>
        </w:tc>
      </w:tr>
    </w:tbl>
    <w:p w:rsidR="00507612" w:rsidRDefault="00507612" w:rsidP="00507612">
      <w:pPr>
        <w:spacing w:after="0" w:line="240" w:lineRule="auto"/>
        <w:jc w:val="both"/>
        <w:rPr>
          <w:rFonts w:ascii="Times New Roman" w:eastAsia="Times New Roman" w:hAnsi="Times New Roman" w:cs="Times New Roman"/>
          <w:sz w:val="24"/>
          <w:szCs w:val="24"/>
          <w:lang w:eastAsia="hr-HR"/>
        </w:rPr>
      </w:pPr>
    </w:p>
    <w:p w:rsidR="00507612" w:rsidRDefault="00507612" w:rsidP="00507612">
      <w:pPr>
        <w:spacing w:after="0" w:line="240" w:lineRule="auto"/>
        <w:jc w:val="both"/>
        <w:rPr>
          <w:rFonts w:ascii="Times New Roman" w:eastAsia="Times New Roman" w:hAnsi="Times New Roman" w:cs="Times New Roman"/>
          <w:sz w:val="24"/>
          <w:szCs w:val="24"/>
          <w:lang w:eastAsia="hr-HR"/>
        </w:rPr>
      </w:pPr>
    </w:p>
    <w:tbl>
      <w:tblPr>
        <w:tblStyle w:val="Reetkatablice"/>
        <w:tblW w:w="9214" w:type="dxa"/>
        <w:tblInd w:w="108" w:type="dxa"/>
        <w:tblLook w:val="04A0" w:firstRow="1" w:lastRow="0" w:firstColumn="1" w:lastColumn="0" w:noHBand="0" w:noVBand="1"/>
      </w:tblPr>
      <w:tblGrid>
        <w:gridCol w:w="7655"/>
        <w:gridCol w:w="1559"/>
      </w:tblGrid>
      <w:tr w:rsidR="00507612" w:rsidRPr="00417C40" w:rsidTr="00C15CBD">
        <w:tc>
          <w:tcPr>
            <w:tcW w:w="7655" w:type="dxa"/>
            <w:shd w:val="clear" w:color="auto" w:fill="FBD4B4"/>
          </w:tcPr>
          <w:p w:rsidR="00507612" w:rsidRPr="00417C40" w:rsidRDefault="00507612" w:rsidP="00507612">
            <w:pPr>
              <w:rPr>
                <w:b/>
                <w:sz w:val="16"/>
                <w:szCs w:val="16"/>
              </w:rPr>
            </w:pPr>
            <w:r w:rsidRPr="00417C40">
              <w:rPr>
                <w:b/>
                <w:sz w:val="16"/>
                <w:szCs w:val="16"/>
              </w:rPr>
              <w:t>SVEUKUPNO ODOBRENI IZNOS NATJEČAJNA SREDSTVA IZ UPISNINA 202</w:t>
            </w:r>
            <w:r>
              <w:rPr>
                <w:b/>
                <w:sz w:val="16"/>
                <w:szCs w:val="16"/>
              </w:rPr>
              <w:t>1</w:t>
            </w:r>
            <w:r w:rsidRPr="00417C40">
              <w:rPr>
                <w:b/>
                <w:sz w:val="16"/>
                <w:szCs w:val="16"/>
              </w:rPr>
              <w:t>. GODINA</w:t>
            </w:r>
          </w:p>
        </w:tc>
        <w:tc>
          <w:tcPr>
            <w:tcW w:w="1559" w:type="dxa"/>
            <w:shd w:val="clear" w:color="auto" w:fill="FBD4B4"/>
          </w:tcPr>
          <w:p w:rsidR="00507612" w:rsidRPr="00417C40" w:rsidRDefault="00507612" w:rsidP="00F11F66">
            <w:pPr>
              <w:jc w:val="right"/>
              <w:rPr>
                <w:b/>
                <w:sz w:val="18"/>
                <w:szCs w:val="18"/>
              </w:rPr>
            </w:pPr>
            <w:r>
              <w:rPr>
                <w:b/>
                <w:bCs/>
                <w:sz w:val="18"/>
                <w:szCs w:val="18"/>
              </w:rPr>
              <w:t>985.611,34</w:t>
            </w:r>
          </w:p>
        </w:tc>
      </w:tr>
    </w:tbl>
    <w:p w:rsidR="00507612" w:rsidRPr="007E7DD7" w:rsidRDefault="00507612" w:rsidP="00507612">
      <w:pPr>
        <w:spacing w:after="0" w:line="240" w:lineRule="auto"/>
        <w:rPr>
          <w:rFonts w:ascii="Times New Roman" w:eastAsia="Times New Roman" w:hAnsi="Times New Roman" w:cs="Times New Roman"/>
          <w:sz w:val="24"/>
          <w:szCs w:val="24"/>
          <w:lang w:eastAsia="hr-HR"/>
        </w:rPr>
      </w:pPr>
    </w:p>
    <w:p w:rsidR="00507612" w:rsidRPr="007E7DD7" w:rsidRDefault="00507612" w:rsidP="00507612">
      <w:pPr>
        <w:spacing w:after="0" w:line="240" w:lineRule="auto"/>
        <w:rPr>
          <w:rFonts w:ascii="Times New Roman" w:eastAsia="Times New Roman" w:hAnsi="Times New Roman" w:cs="Times New Roman"/>
          <w:sz w:val="24"/>
          <w:szCs w:val="24"/>
          <w:lang w:eastAsia="hr-HR"/>
        </w:rPr>
      </w:pPr>
    </w:p>
    <w:p w:rsidR="00507612" w:rsidRPr="00507612" w:rsidRDefault="00507612" w:rsidP="00507612">
      <w:pPr>
        <w:spacing w:after="0" w:line="240" w:lineRule="auto"/>
        <w:jc w:val="center"/>
        <w:rPr>
          <w:rFonts w:ascii="Times New Roman" w:eastAsia="Times New Roman" w:hAnsi="Times New Roman" w:cs="Times New Roman"/>
          <w:b/>
          <w:sz w:val="24"/>
          <w:szCs w:val="24"/>
          <w:lang w:eastAsia="hr-HR"/>
        </w:rPr>
      </w:pPr>
      <w:r w:rsidRPr="00507612">
        <w:rPr>
          <w:rFonts w:ascii="Times New Roman" w:eastAsia="Times New Roman" w:hAnsi="Times New Roman" w:cs="Times New Roman"/>
          <w:b/>
          <w:sz w:val="24"/>
          <w:szCs w:val="24"/>
          <w:lang w:eastAsia="hr-HR"/>
        </w:rPr>
        <w:t>II.</w:t>
      </w:r>
    </w:p>
    <w:p w:rsidR="00507612" w:rsidRPr="00507612" w:rsidRDefault="00507612" w:rsidP="00507612">
      <w:pPr>
        <w:spacing w:after="0" w:line="240" w:lineRule="auto"/>
        <w:jc w:val="both"/>
        <w:rPr>
          <w:rFonts w:ascii="Times New Roman" w:eastAsia="Times New Roman" w:hAnsi="Times New Roman" w:cs="Times New Roman"/>
          <w:b/>
          <w:sz w:val="24"/>
          <w:szCs w:val="24"/>
          <w:lang w:eastAsia="hr-HR"/>
        </w:rPr>
      </w:pPr>
    </w:p>
    <w:p w:rsidR="00507612" w:rsidRPr="00507612" w:rsidRDefault="00507612" w:rsidP="00507612">
      <w:pPr>
        <w:spacing w:after="0" w:line="240" w:lineRule="auto"/>
        <w:jc w:val="both"/>
        <w:rPr>
          <w:rFonts w:ascii="Times New Roman" w:eastAsia="Times New Roman" w:hAnsi="Times New Roman" w:cs="Times New Roman"/>
          <w:sz w:val="24"/>
          <w:szCs w:val="24"/>
          <w:lang w:eastAsia="hr-HR"/>
        </w:rPr>
      </w:pPr>
      <w:r w:rsidRPr="00507612">
        <w:rPr>
          <w:rFonts w:ascii="Times New Roman" w:eastAsia="Times New Roman" w:hAnsi="Times New Roman" w:cs="Times New Roman"/>
          <w:sz w:val="24"/>
          <w:szCs w:val="24"/>
          <w:lang w:eastAsia="hr-HR"/>
        </w:rPr>
        <w:t>Ova Odluka se objavljuje na oglasnoj ploči i mrežnoj stranici Sveučilišta u Splitu.</w:t>
      </w:r>
    </w:p>
    <w:p w:rsidR="00507612" w:rsidRPr="00507612" w:rsidRDefault="00507612" w:rsidP="00507612">
      <w:pPr>
        <w:spacing w:after="0" w:line="240" w:lineRule="auto"/>
        <w:jc w:val="both"/>
        <w:rPr>
          <w:rFonts w:ascii="Times New Roman" w:eastAsia="Times New Roman" w:hAnsi="Times New Roman" w:cs="Times New Roman"/>
          <w:sz w:val="24"/>
          <w:szCs w:val="24"/>
          <w:lang w:eastAsia="hr-HR"/>
        </w:rPr>
      </w:pPr>
    </w:p>
    <w:p w:rsidR="00507612" w:rsidRPr="00507612" w:rsidRDefault="00507612" w:rsidP="00507612">
      <w:pPr>
        <w:spacing w:after="0" w:line="240" w:lineRule="auto"/>
        <w:jc w:val="center"/>
        <w:rPr>
          <w:rFonts w:ascii="Times New Roman" w:eastAsia="Times New Roman" w:hAnsi="Times New Roman" w:cs="Times New Roman"/>
          <w:b/>
          <w:sz w:val="24"/>
          <w:szCs w:val="24"/>
          <w:lang w:eastAsia="hr-HR"/>
        </w:rPr>
      </w:pPr>
      <w:r w:rsidRPr="00507612">
        <w:rPr>
          <w:rFonts w:ascii="Times New Roman" w:eastAsia="Times New Roman" w:hAnsi="Times New Roman" w:cs="Times New Roman"/>
          <w:b/>
          <w:sz w:val="24"/>
          <w:szCs w:val="24"/>
          <w:lang w:eastAsia="hr-HR"/>
        </w:rPr>
        <w:t>III.</w:t>
      </w:r>
    </w:p>
    <w:p w:rsidR="00507612" w:rsidRPr="00507612" w:rsidRDefault="00507612" w:rsidP="00507612">
      <w:pPr>
        <w:spacing w:after="0" w:line="240" w:lineRule="auto"/>
        <w:jc w:val="both"/>
        <w:rPr>
          <w:rFonts w:ascii="Times New Roman" w:eastAsia="Times New Roman" w:hAnsi="Times New Roman" w:cs="Times New Roman"/>
          <w:sz w:val="24"/>
          <w:szCs w:val="24"/>
          <w:lang w:eastAsia="hr-HR"/>
        </w:rPr>
      </w:pPr>
    </w:p>
    <w:p w:rsidR="00507612" w:rsidRPr="00507612" w:rsidRDefault="00507612" w:rsidP="00507612">
      <w:pPr>
        <w:spacing w:after="0" w:line="240" w:lineRule="auto"/>
        <w:jc w:val="both"/>
        <w:rPr>
          <w:rFonts w:ascii="Times New Roman" w:eastAsia="Times New Roman" w:hAnsi="Times New Roman" w:cs="Times New Roman"/>
          <w:sz w:val="24"/>
          <w:szCs w:val="24"/>
          <w:lang w:eastAsia="hr-HR"/>
        </w:rPr>
      </w:pPr>
      <w:r w:rsidRPr="00507612">
        <w:rPr>
          <w:rFonts w:ascii="Times New Roman" w:eastAsia="Times New Roman" w:hAnsi="Times New Roman" w:cs="Times New Roman"/>
          <w:sz w:val="24"/>
          <w:szCs w:val="24"/>
          <w:lang w:eastAsia="hr-HR"/>
        </w:rPr>
        <w:t>Ova Odluka stupa na snagu danom objave na oglasnoj ploči Sveučilišta u Splitu.</w:t>
      </w:r>
    </w:p>
    <w:p w:rsidR="00724F48" w:rsidRPr="00724F48" w:rsidRDefault="00724F48" w:rsidP="006E7452">
      <w:pPr>
        <w:spacing w:after="0" w:line="240" w:lineRule="auto"/>
        <w:jc w:val="both"/>
        <w:rPr>
          <w:rFonts w:ascii="Times New Roman" w:eastAsia="Times New Roman" w:hAnsi="Times New Roman" w:cs="Times New Roman"/>
          <w:bCs/>
          <w:sz w:val="24"/>
          <w:szCs w:val="24"/>
          <w:lang w:eastAsia="hr-HR"/>
        </w:rPr>
      </w:pPr>
    </w:p>
    <w:p w:rsidR="00724F48" w:rsidRPr="00724F48" w:rsidRDefault="00724F48" w:rsidP="006E7452">
      <w:pPr>
        <w:spacing w:after="0" w:line="240" w:lineRule="auto"/>
        <w:jc w:val="both"/>
        <w:rPr>
          <w:rFonts w:ascii="Times New Roman" w:eastAsia="Times New Roman" w:hAnsi="Times New Roman" w:cs="Times New Roman"/>
          <w:bCs/>
          <w:sz w:val="24"/>
          <w:szCs w:val="24"/>
          <w:lang w:eastAsia="hr-HR"/>
        </w:rPr>
      </w:pPr>
    </w:p>
    <w:p w:rsidR="00257F21" w:rsidRDefault="00257F21" w:rsidP="00257F21">
      <w:pPr>
        <w:spacing w:after="0" w:line="240" w:lineRule="auto"/>
        <w:jc w:val="both"/>
        <w:rPr>
          <w:rFonts w:ascii="Times New Roman" w:hAnsi="Times New Roman" w:cs="Times New Roman"/>
          <w:b/>
          <w:sz w:val="24"/>
          <w:szCs w:val="24"/>
        </w:rPr>
      </w:pPr>
      <w:r w:rsidRPr="00257F21">
        <w:rPr>
          <w:rFonts w:ascii="Times New Roman" w:eastAsia="Times New Roman" w:hAnsi="Times New Roman" w:cs="Times New Roman"/>
          <w:b/>
          <w:bCs/>
          <w:sz w:val="24"/>
          <w:szCs w:val="24"/>
          <w:lang w:eastAsia="hr-HR"/>
        </w:rPr>
        <w:t xml:space="preserve">Ad 22. </w:t>
      </w:r>
      <w:r w:rsidRPr="00257F21">
        <w:rPr>
          <w:rFonts w:ascii="Times New Roman" w:hAnsi="Times New Roman" w:cs="Times New Roman"/>
          <w:b/>
          <w:sz w:val="24"/>
          <w:szCs w:val="24"/>
        </w:rPr>
        <w:t>Donošenje odluke o produljenju roka za provedbu studentskog projekata STUDENTSKE SPORTSKE SUBOTE – postCovid19, zaključno do 31. prosinca 2021. godine</w:t>
      </w:r>
    </w:p>
    <w:p w:rsidR="00E77425" w:rsidRDefault="00E77425" w:rsidP="00257F21">
      <w:pPr>
        <w:spacing w:after="0" w:line="240" w:lineRule="auto"/>
        <w:jc w:val="both"/>
        <w:rPr>
          <w:rFonts w:ascii="Times New Roman" w:hAnsi="Times New Roman" w:cs="Times New Roman"/>
          <w:b/>
          <w:sz w:val="24"/>
          <w:szCs w:val="24"/>
        </w:rPr>
      </w:pPr>
    </w:p>
    <w:p w:rsidR="006E7452" w:rsidRPr="00795599" w:rsidRDefault="009B32E6" w:rsidP="009D0F45">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prorektora prof. dr. sc. </w:t>
      </w:r>
      <w:r>
        <w:rPr>
          <w:rFonts w:ascii="Times New Roman" w:eastAsia="Times New Roman" w:hAnsi="Times New Roman" w:cs="Times New Roman"/>
          <w:bCs/>
          <w:sz w:val="24"/>
          <w:szCs w:val="24"/>
          <w:lang w:eastAsia="hr-HR"/>
        </w:rPr>
        <w:t>Tomislava Kilića</w:t>
      </w:r>
      <w:r w:rsidRPr="00AA1366">
        <w:rPr>
          <w:rFonts w:ascii="Times New Roman" w:eastAsia="Times New Roman" w:hAnsi="Times New Roman" w:cs="Times New Roman"/>
          <w:bCs/>
          <w:sz w:val="24"/>
          <w:szCs w:val="24"/>
          <w:lang w:eastAsia="hr-HR"/>
        </w:rPr>
        <w:t xml:space="preserve">, </w:t>
      </w:r>
      <w:r w:rsidRPr="00482945">
        <w:rPr>
          <w:rFonts w:ascii="Times New Roman" w:eastAsia="Times New Roman" w:hAnsi="Times New Roman" w:cs="Times New Roman"/>
          <w:bCs/>
          <w:sz w:val="24"/>
          <w:szCs w:val="24"/>
          <w:lang w:eastAsia="hr-HR"/>
        </w:rPr>
        <w:t>većinom glasova za uz jedan suzdržani glas, donesena je sljedeća</w:t>
      </w: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lastRenderedPageBreak/>
        <w:t>O D L U K A</w:t>
      </w:r>
    </w:p>
    <w:p w:rsidR="006E7452" w:rsidRDefault="006E7452" w:rsidP="006E7452">
      <w:pPr>
        <w:spacing w:after="0" w:line="240" w:lineRule="auto"/>
        <w:jc w:val="both"/>
        <w:rPr>
          <w:rFonts w:ascii="Times New Roman" w:eastAsia="Times New Roman" w:hAnsi="Times New Roman" w:cs="Times New Roman"/>
          <w:b/>
          <w:bCs/>
          <w:sz w:val="24"/>
          <w:szCs w:val="24"/>
          <w:lang w:eastAsia="hr-HR"/>
        </w:rPr>
      </w:pPr>
    </w:p>
    <w:p w:rsidR="00264ECC" w:rsidRPr="00264ECC" w:rsidRDefault="00264ECC" w:rsidP="00264ECC">
      <w:pPr>
        <w:spacing w:after="0" w:line="240" w:lineRule="auto"/>
        <w:jc w:val="both"/>
        <w:rPr>
          <w:rFonts w:ascii="Times New Roman" w:hAnsi="Times New Roman" w:cs="Times New Roman"/>
          <w:sz w:val="24"/>
          <w:szCs w:val="24"/>
        </w:rPr>
      </w:pPr>
      <w:r w:rsidRPr="00264ECC">
        <w:rPr>
          <w:rFonts w:ascii="Times New Roman" w:hAnsi="Times New Roman" w:cs="Times New Roman"/>
          <w:sz w:val="24"/>
          <w:szCs w:val="24"/>
        </w:rPr>
        <w:t>Provedba studentskog projekta STUDENTSKE SPORTSKE SUBOTE – postCovid19, koji je Odlukom Senata Sveučilišta u Splitu KLASA: 003-08/19-05/00029; URBROJ: 2181-202-03-01-20-0040 od 28. svibnja 2020. godine odobren udruzi Splitski sveučilišni sportski savez, A. G. Matoša 56, 21000 Split, produljuje se zaključno do 31. prosinca 2021. godine.</w:t>
      </w:r>
    </w:p>
    <w:p w:rsidR="00257F21" w:rsidRDefault="00257F21" w:rsidP="00257F21">
      <w:pPr>
        <w:spacing w:after="0" w:line="240" w:lineRule="auto"/>
        <w:jc w:val="both"/>
        <w:rPr>
          <w:rFonts w:ascii="Times New Roman" w:hAnsi="Times New Roman" w:cs="Times New Roman"/>
          <w:b/>
          <w:sz w:val="24"/>
          <w:szCs w:val="24"/>
        </w:rPr>
      </w:pPr>
    </w:p>
    <w:p w:rsidR="00DE0B33" w:rsidRDefault="00DE0B33" w:rsidP="00257F21">
      <w:pPr>
        <w:spacing w:after="0" w:line="240" w:lineRule="auto"/>
        <w:jc w:val="both"/>
        <w:rPr>
          <w:rFonts w:ascii="Times New Roman" w:hAnsi="Times New Roman" w:cs="Times New Roman"/>
          <w:b/>
          <w:sz w:val="24"/>
          <w:szCs w:val="24"/>
        </w:rPr>
      </w:pPr>
    </w:p>
    <w:p w:rsidR="00257F21" w:rsidRPr="00257F21" w:rsidRDefault="00257F21" w:rsidP="00257F2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23. </w:t>
      </w:r>
      <w:r w:rsidRPr="00257F21">
        <w:rPr>
          <w:rFonts w:ascii="Times New Roman" w:hAnsi="Times New Roman" w:cs="Times New Roman"/>
          <w:b/>
          <w:sz w:val="24"/>
          <w:szCs w:val="24"/>
        </w:rPr>
        <w:t>Donošenje odluke o raspodjeli sredstava za temeljno financiranje materijalnih troškova znanstvene i umjetničke djelatnosti u akademskoj godini 2020./2021., a sukladno programskom financiranju javnih visokih učilišta u Republici Hrvatskoj u akademskim godinama 2018./2019., 2019./2020., 2020./2021. i 2021./2022.</w:t>
      </w:r>
    </w:p>
    <w:p w:rsidR="00257F21" w:rsidRDefault="00257F21" w:rsidP="00257F21">
      <w:pPr>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Nakon uvodnog izlaganja prorektor</w:t>
      </w:r>
      <w:r>
        <w:rPr>
          <w:rFonts w:ascii="Times New Roman" w:eastAsia="Times New Roman" w:hAnsi="Times New Roman" w:cs="Times New Roman"/>
          <w:bCs/>
          <w:sz w:val="24"/>
          <w:szCs w:val="24"/>
          <w:lang w:eastAsia="hr-HR"/>
        </w:rPr>
        <w:t xml:space="preserve">ice </w:t>
      </w:r>
      <w:r w:rsidR="00B33464">
        <w:rPr>
          <w:rFonts w:ascii="Times New Roman" w:eastAsia="Times New Roman" w:hAnsi="Times New Roman" w:cs="Times New Roman"/>
          <w:bCs/>
          <w:sz w:val="24"/>
          <w:szCs w:val="24"/>
          <w:lang w:eastAsia="hr-HR"/>
        </w:rPr>
        <w:t xml:space="preserve">prof. dr. sc. </w:t>
      </w:r>
      <w:r>
        <w:rPr>
          <w:rFonts w:ascii="Times New Roman" w:eastAsia="Times New Roman" w:hAnsi="Times New Roman" w:cs="Times New Roman"/>
          <w:bCs/>
          <w:sz w:val="24"/>
          <w:szCs w:val="24"/>
          <w:lang w:eastAsia="hr-HR"/>
        </w:rPr>
        <w:t>Leandre Vranješ Markić</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6E7452" w:rsidRDefault="006E7452" w:rsidP="006E7452">
      <w:pPr>
        <w:spacing w:after="0" w:line="240" w:lineRule="auto"/>
        <w:jc w:val="both"/>
        <w:rPr>
          <w:rFonts w:ascii="Times New Roman" w:eastAsia="Times New Roman" w:hAnsi="Times New Roman" w:cs="Times New Roman"/>
          <w:b/>
          <w:bCs/>
          <w:sz w:val="24"/>
          <w:szCs w:val="24"/>
          <w:lang w:eastAsia="hr-HR"/>
        </w:rPr>
      </w:pPr>
    </w:p>
    <w:p w:rsidR="00264ECC" w:rsidRPr="00264ECC" w:rsidRDefault="00264ECC" w:rsidP="00264ECC">
      <w:pPr>
        <w:spacing w:after="0" w:line="240" w:lineRule="auto"/>
        <w:jc w:val="both"/>
        <w:rPr>
          <w:rFonts w:ascii="Times New Roman" w:hAnsi="Times New Roman" w:cs="Times New Roman"/>
          <w:sz w:val="24"/>
          <w:szCs w:val="24"/>
        </w:rPr>
      </w:pPr>
      <w:r w:rsidRPr="00264ECC">
        <w:rPr>
          <w:rFonts w:ascii="Times New Roman" w:hAnsi="Times New Roman" w:cs="Times New Roman"/>
          <w:sz w:val="24"/>
          <w:szCs w:val="24"/>
        </w:rPr>
        <w:t xml:space="preserve">Usvaja se Prijedlog raspodjele sredstava za temeljno financiranje materijalnih troškova znanstvene i umjetničke djelatnosti u akademskoj godini 2020./2021. sukladno Odluci o programskom financiranju javnih visokih učilišta u Republici Hrvatskoj u akademskim godinama 2018./2019., 2019./2020., 2020./2021. i 2021./2022. </w:t>
      </w:r>
      <w:r w:rsidRPr="00264ECC">
        <w:rPr>
          <w:rFonts w:ascii="Times New Roman" w:hAnsi="Times New Roman" w:cs="Times New Roman"/>
          <w:sz w:val="24"/>
          <w:szCs w:val="24"/>
          <w:lang w:bidi="ta-IN"/>
        </w:rPr>
        <w:t>Tablični pregled i Obrazloženje Prijedloga raspodjele sredstava sastavni su dio ove Odluke.</w:t>
      </w:r>
    </w:p>
    <w:p w:rsidR="00264ECC" w:rsidRDefault="00264ECC" w:rsidP="00E77425">
      <w:pPr>
        <w:spacing w:after="0" w:line="240" w:lineRule="auto"/>
        <w:jc w:val="both"/>
        <w:rPr>
          <w:rFonts w:ascii="Times New Roman" w:eastAsia="Times New Roman" w:hAnsi="Times New Roman" w:cs="Times New Roman"/>
          <w:b/>
          <w:bCs/>
          <w:sz w:val="24"/>
          <w:szCs w:val="24"/>
          <w:lang w:eastAsia="hr-HR"/>
        </w:rPr>
      </w:pPr>
    </w:p>
    <w:p w:rsidR="00264ECC" w:rsidRDefault="00264ECC" w:rsidP="00E77425">
      <w:pPr>
        <w:spacing w:after="0" w:line="240" w:lineRule="auto"/>
        <w:jc w:val="both"/>
        <w:rPr>
          <w:rFonts w:ascii="Times New Roman" w:eastAsia="Times New Roman" w:hAnsi="Times New Roman" w:cs="Times New Roman"/>
          <w:b/>
          <w:bCs/>
          <w:sz w:val="24"/>
          <w:szCs w:val="24"/>
          <w:lang w:eastAsia="hr-HR"/>
        </w:rPr>
      </w:pPr>
    </w:p>
    <w:p w:rsidR="00E77425" w:rsidRDefault="00E77425" w:rsidP="00E77425">
      <w:pPr>
        <w:spacing w:after="0" w:line="240" w:lineRule="auto"/>
        <w:jc w:val="both"/>
        <w:rPr>
          <w:rFonts w:ascii="Times New Roman" w:hAnsi="Times New Roman" w:cs="Times New Roman"/>
          <w:b/>
          <w:sz w:val="24"/>
          <w:szCs w:val="24"/>
        </w:rPr>
      </w:pPr>
      <w:r>
        <w:rPr>
          <w:rFonts w:ascii="Times New Roman" w:eastAsia="Times New Roman" w:hAnsi="Times New Roman" w:cs="Times New Roman"/>
          <w:b/>
          <w:bCs/>
          <w:sz w:val="24"/>
          <w:szCs w:val="24"/>
          <w:lang w:eastAsia="hr-HR"/>
        </w:rPr>
        <w:t>Ad 24</w:t>
      </w:r>
      <w:r w:rsidRPr="00E77425">
        <w:rPr>
          <w:rFonts w:ascii="Times New Roman" w:eastAsia="Times New Roman" w:hAnsi="Times New Roman" w:cs="Times New Roman"/>
          <w:b/>
          <w:bCs/>
          <w:sz w:val="24"/>
          <w:szCs w:val="24"/>
          <w:lang w:eastAsia="hr-HR"/>
        </w:rPr>
        <w:t xml:space="preserve">. </w:t>
      </w:r>
      <w:r w:rsidRPr="00E77425">
        <w:rPr>
          <w:rFonts w:ascii="Times New Roman" w:hAnsi="Times New Roman" w:cs="Times New Roman"/>
          <w:b/>
          <w:sz w:val="24"/>
          <w:szCs w:val="24"/>
        </w:rPr>
        <w:t>Usvajanje Analize uspješnosti studiranja za akademsku godinu 2019./2020.</w:t>
      </w:r>
    </w:p>
    <w:p w:rsidR="00E77425" w:rsidRDefault="00E77425" w:rsidP="00E77425">
      <w:pPr>
        <w:spacing w:after="0" w:line="240" w:lineRule="auto"/>
        <w:jc w:val="both"/>
        <w:rPr>
          <w:rFonts w:ascii="Times New Roman" w:hAnsi="Times New Roman" w:cs="Times New Roman"/>
          <w:b/>
          <w:sz w:val="24"/>
          <w:szCs w:val="24"/>
        </w:rPr>
      </w:pPr>
    </w:p>
    <w:p w:rsidR="006E7452" w:rsidRDefault="006E7452" w:rsidP="006E7452">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w:t>
      </w:r>
      <w:r>
        <w:rPr>
          <w:rFonts w:ascii="Times New Roman" w:eastAsia="Times New Roman" w:hAnsi="Times New Roman" w:cs="Times New Roman"/>
          <w:bCs/>
          <w:sz w:val="24"/>
          <w:szCs w:val="24"/>
          <w:lang w:eastAsia="hr-HR"/>
        </w:rPr>
        <w:t>izv. prof. dr. sc. Joška Božića, voditelja Centra za unaprjeđenje kvalitete Sveučilišta u Splitu</w:t>
      </w:r>
      <w:r w:rsidRPr="00AA1366">
        <w:rPr>
          <w:rFonts w:ascii="Times New Roman" w:eastAsia="Times New Roman" w:hAnsi="Times New Roman" w:cs="Times New Roman"/>
          <w:bCs/>
          <w:sz w:val="24"/>
          <w:szCs w:val="24"/>
          <w:lang w:eastAsia="hr-HR"/>
        </w:rPr>
        <w:t>, jednoglasno je donesena sljedeća</w:t>
      </w:r>
    </w:p>
    <w:p w:rsidR="006E7452" w:rsidRPr="00795599" w:rsidRDefault="006E7452" w:rsidP="006E7452">
      <w:pPr>
        <w:spacing w:after="0" w:line="240" w:lineRule="auto"/>
        <w:ind w:right="181"/>
        <w:jc w:val="both"/>
        <w:rPr>
          <w:rFonts w:ascii="Times New Roman" w:eastAsia="Times New Roman" w:hAnsi="Times New Roman" w:cs="Times New Roman"/>
          <w:bCs/>
          <w:sz w:val="24"/>
          <w:szCs w:val="24"/>
          <w:lang w:eastAsia="hr-HR"/>
        </w:rPr>
      </w:pPr>
    </w:p>
    <w:p w:rsidR="006E7452" w:rsidRPr="00795599" w:rsidRDefault="006E7452" w:rsidP="006E745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6E7452" w:rsidRDefault="006E7452" w:rsidP="006E7452">
      <w:pPr>
        <w:spacing w:after="0" w:line="240" w:lineRule="auto"/>
        <w:jc w:val="both"/>
        <w:rPr>
          <w:rFonts w:ascii="Times New Roman" w:eastAsia="Times New Roman" w:hAnsi="Times New Roman" w:cs="Times New Roman"/>
          <w:b/>
          <w:bCs/>
          <w:sz w:val="24"/>
          <w:szCs w:val="24"/>
          <w:lang w:eastAsia="hr-HR"/>
        </w:rPr>
      </w:pPr>
    </w:p>
    <w:p w:rsidR="00264ECC" w:rsidRPr="00860F23" w:rsidRDefault="00264ECC" w:rsidP="00264ECC">
      <w:pPr>
        <w:pStyle w:val="Default"/>
        <w:jc w:val="both"/>
      </w:pPr>
      <w:r w:rsidRPr="00860F23">
        <w:t xml:space="preserve">Usvaja se </w:t>
      </w:r>
      <w:r>
        <w:t>Analiza uspješnosti studiranja na Sveučilištu u Splitu za</w:t>
      </w:r>
      <w:r w:rsidRPr="00860F23">
        <w:t xml:space="preserve"> akademsk</w:t>
      </w:r>
      <w:r>
        <w:t>u godinu</w:t>
      </w:r>
      <w:r w:rsidRPr="00860F23">
        <w:t xml:space="preserve"> 201</w:t>
      </w:r>
      <w:r>
        <w:t>9./2020</w:t>
      </w:r>
      <w:r w:rsidRPr="00860F23">
        <w:t>.</w:t>
      </w:r>
      <w:r w:rsidRPr="004F6BB2">
        <w:rPr>
          <w:color w:val="7030A0"/>
        </w:rPr>
        <w:t>,</w:t>
      </w:r>
      <w:r w:rsidRPr="00860F23">
        <w:t xml:space="preserve"> čiji tekst je sastavni dio ove Odluke.</w:t>
      </w:r>
    </w:p>
    <w:p w:rsidR="006E7452" w:rsidRDefault="006E7452" w:rsidP="006E7452">
      <w:pPr>
        <w:spacing w:after="0" w:line="240" w:lineRule="auto"/>
        <w:jc w:val="both"/>
        <w:rPr>
          <w:rFonts w:ascii="Times New Roman" w:eastAsia="Times New Roman" w:hAnsi="Times New Roman" w:cs="Times New Roman"/>
          <w:b/>
          <w:bCs/>
          <w:sz w:val="24"/>
          <w:szCs w:val="24"/>
          <w:lang w:eastAsia="hr-HR"/>
        </w:rPr>
      </w:pPr>
    </w:p>
    <w:p w:rsidR="00E77425" w:rsidRPr="00E77425" w:rsidRDefault="00E77425" w:rsidP="00E77425">
      <w:pPr>
        <w:spacing w:after="0" w:line="240" w:lineRule="auto"/>
        <w:jc w:val="both"/>
        <w:rPr>
          <w:rFonts w:ascii="Times New Roman" w:eastAsia="Times New Roman" w:hAnsi="Times New Roman" w:cs="Times New Roman"/>
          <w:b/>
          <w:bCs/>
          <w:sz w:val="24"/>
          <w:szCs w:val="24"/>
          <w:lang w:eastAsia="hr-HR"/>
        </w:rPr>
      </w:pPr>
    </w:p>
    <w:p w:rsidR="00E77425" w:rsidRPr="00E77425" w:rsidRDefault="00E77425" w:rsidP="00E774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25. </w:t>
      </w:r>
      <w:r w:rsidRPr="00E77425">
        <w:rPr>
          <w:rFonts w:ascii="Times New Roman" w:hAnsi="Times New Roman" w:cs="Times New Roman"/>
          <w:b/>
          <w:sz w:val="24"/>
          <w:szCs w:val="24"/>
        </w:rPr>
        <w:t>Usvajanje Izvješća o provedenom postupku studentskog vrednovanja nastavnog rada u zimskom semestru akademske godine 2020./2021.</w:t>
      </w:r>
    </w:p>
    <w:p w:rsidR="009B32E6" w:rsidRPr="009B32E6" w:rsidRDefault="009B32E6" w:rsidP="00E77425">
      <w:pPr>
        <w:spacing w:after="0" w:line="240" w:lineRule="auto"/>
        <w:jc w:val="both"/>
        <w:rPr>
          <w:rFonts w:ascii="Times New Roman" w:hAnsi="Times New Roman" w:cs="Times New Roman"/>
          <w:sz w:val="24"/>
          <w:szCs w:val="24"/>
        </w:rPr>
      </w:pPr>
    </w:p>
    <w:p w:rsidR="009B32E6" w:rsidRDefault="009B32E6" w:rsidP="009B32E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w:t>
      </w:r>
      <w:r>
        <w:rPr>
          <w:rFonts w:ascii="Times New Roman" w:eastAsia="Times New Roman" w:hAnsi="Times New Roman" w:cs="Times New Roman"/>
          <w:bCs/>
          <w:sz w:val="24"/>
          <w:szCs w:val="24"/>
          <w:lang w:eastAsia="hr-HR"/>
        </w:rPr>
        <w:t>izv. prof. dr. sc. Joška Božića, voditelja Centra za unaprjeđenje kvalitete Sveučilišta u Splitu</w:t>
      </w:r>
      <w:r w:rsidRPr="00AA1366">
        <w:rPr>
          <w:rFonts w:ascii="Times New Roman" w:eastAsia="Times New Roman" w:hAnsi="Times New Roman" w:cs="Times New Roman"/>
          <w:bCs/>
          <w:sz w:val="24"/>
          <w:szCs w:val="24"/>
          <w:lang w:eastAsia="hr-HR"/>
        </w:rPr>
        <w:t>, jednoglasno je donesena sljedeća</w:t>
      </w:r>
    </w:p>
    <w:p w:rsidR="009B32E6" w:rsidRPr="00795599" w:rsidRDefault="009B32E6" w:rsidP="009B32E6">
      <w:pPr>
        <w:spacing w:after="0" w:line="240" w:lineRule="auto"/>
        <w:ind w:right="181"/>
        <w:jc w:val="both"/>
        <w:rPr>
          <w:rFonts w:ascii="Times New Roman" w:eastAsia="Times New Roman" w:hAnsi="Times New Roman" w:cs="Times New Roman"/>
          <w:bCs/>
          <w:sz w:val="24"/>
          <w:szCs w:val="24"/>
          <w:lang w:eastAsia="hr-HR"/>
        </w:rPr>
      </w:pPr>
    </w:p>
    <w:p w:rsidR="009B32E6" w:rsidRPr="00795599" w:rsidRDefault="009B32E6" w:rsidP="009B32E6">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9B32E6" w:rsidRDefault="009B32E6" w:rsidP="00E77425">
      <w:pPr>
        <w:spacing w:after="0" w:line="240" w:lineRule="auto"/>
        <w:jc w:val="both"/>
        <w:rPr>
          <w:rFonts w:ascii="Times New Roman" w:hAnsi="Times New Roman" w:cs="Times New Roman"/>
          <w:b/>
          <w:sz w:val="24"/>
          <w:szCs w:val="24"/>
        </w:rPr>
      </w:pPr>
    </w:p>
    <w:p w:rsidR="00264ECC" w:rsidRPr="0031129A" w:rsidRDefault="00264ECC" w:rsidP="00264ECC">
      <w:pPr>
        <w:pStyle w:val="Default"/>
        <w:jc w:val="both"/>
      </w:pPr>
      <w:r>
        <w:t xml:space="preserve">Usvaja </w:t>
      </w:r>
      <w:r w:rsidRPr="0031129A">
        <w:t xml:space="preserve">se Izvješće o provedenom </w:t>
      </w:r>
      <w:r>
        <w:t>postupku studentskog vrednovanja nastavnog rada u</w:t>
      </w:r>
      <w:r w:rsidRPr="0031129A">
        <w:t xml:space="preserve"> </w:t>
      </w:r>
      <w:r>
        <w:t>zimskom semestru akademske godine 2020</w:t>
      </w:r>
      <w:r w:rsidRPr="0031129A">
        <w:t>./20</w:t>
      </w:r>
      <w:r>
        <w:t>21</w:t>
      </w:r>
      <w:r w:rsidRPr="0031129A">
        <w:t>., čiji tekst je sastavni dio ove Odluke.</w:t>
      </w:r>
    </w:p>
    <w:p w:rsidR="00264ECC" w:rsidRDefault="00264ECC" w:rsidP="00E77425">
      <w:pPr>
        <w:spacing w:after="0" w:line="240" w:lineRule="auto"/>
        <w:jc w:val="both"/>
        <w:rPr>
          <w:rFonts w:ascii="Times New Roman" w:hAnsi="Times New Roman" w:cs="Times New Roman"/>
          <w:b/>
          <w:sz w:val="24"/>
          <w:szCs w:val="24"/>
        </w:rPr>
      </w:pPr>
    </w:p>
    <w:p w:rsidR="00264ECC" w:rsidRDefault="00264ECC" w:rsidP="00E77425">
      <w:pPr>
        <w:spacing w:after="0" w:line="240" w:lineRule="auto"/>
        <w:jc w:val="both"/>
        <w:rPr>
          <w:rFonts w:ascii="Times New Roman" w:hAnsi="Times New Roman" w:cs="Times New Roman"/>
          <w:b/>
          <w:sz w:val="24"/>
          <w:szCs w:val="24"/>
        </w:rPr>
      </w:pPr>
    </w:p>
    <w:p w:rsidR="00E77425" w:rsidRDefault="00E77425" w:rsidP="00E774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26. </w:t>
      </w:r>
      <w:r w:rsidRPr="00E77425">
        <w:rPr>
          <w:rFonts w:ascii="Times New Roman" w:hAnsi="Times New Roman" w:cs="Times New Roman"/>
          <w:b/>
          <w:sz w:val="24"/>
          <w:szCs w:val="24"/>
        </w:rPr>
        <w:t>Odobrenje za izdavanje sveučilišne literature po prijedlogu sveučilišnog Povjerenstva za sveučilišnu literaturu Sveučilišta u Splitu</w:t>
      </w:r>
    </w:p>
    <w:p w:rsidR="00E77425" w:rsidRDefault="00E77425" w:rsidP="00E77425">
      <w:pPr>
        <w:spacing w:after="0" w:line="240" w:lineRule="auto"/>
        <w:jc w:val="both"/>
        <w:rPr>
          <w:rFonts w:ascii="Times New Roman" w:hAnsi="Times New Roman" w:cs="Times New Roman"/>
          <w:b/>
          <w:sz w:val="24"/>
          <w:szCs w:val="24"/>
        </w:rPr>
      </w:pPr>
    </w:p>
    <w:p w:rsidR="009B32E6" w:rsidRDefault="009B32E6" w:rsidP="009B32E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lastRenderedPageBreak/>
        <w:t>Nakon uvodnog izlaganja prorektor</w:t>
      </w:r>
      <w:r>
        <w:rPr>
          <w:rFonts w:ascii="Times New Roman" w:eastAsia="Times New Roman" w:hAnsi="Times New Roman" w:cs="Times New Roman"/>
          <w:bCs/>
          <w:sz w:val="24"/>
          <w:szCs w:val="24"/>
          <w:lang w:eastAsia="hr-HR"/>
        </w:rPr>
        <w:t>ice</w:t>
      </w:r>
      <w:r w:rsidR="00B33464">
        <w:rPr>
          <w:rFonts w:ascii="Times New Roman" w:eastAsia="Times New Roman" w:hAnsi="Times New Roman" w:cs="Times New Roman"/>
          <w:bCs/>
          <w:sz w:val="24"/>
          <w:szCs w:val="24"/>
          <w:lang w:eastAsia="hr-HR"/>
        </w:rPr>
        <w:t xml:space="preserve"> prof. dr. sc.</w:t>
      </w:r>
      <w:bookmarkStart w:id="1" w:name="_GoBack"/>
      <w:bookmarkEnd w:id="1"/>
      <w:r>
        <w:rPr>
          <w:rFonts w:ascii="Times New Roman" w:eastAsia="Times New Roman" w:hAnsi="Times New Roman" w:cs="Times New Roman"/>
          <w:bCs/>
          <w:sz w:val="24"/>
          <w:szCs w:val="24"/>
          <w:lang w:eastAsia="hr-HR"/>
        </w:rPr>
        <w:t xml:space="preserve"> Leandre Vranješ Markić</w:t>
      </w:r>
      <w:r w:rsidRPr="00AA1366">
        <w:rPr>
          <w:rFonts w:ascii="Times New Roman" w:eastAsia="Times New Roman" w:hAnsi="Times New Roman" w:cs="Times New Roman"/>
          <w:bCs/>
          <w:sz w:val="24"/>
          <w:szCs w:val="24"/>
          <w:lang w:eastAsia="hr-HR"/>
        </w:rPr>
        <w:t>, jednoglasno je donesena sljedeća</w:t>
      </w:r>
    </w:p>
    <w:p w:rsidR="009B32E6" w:rsidRPr="00795599" w:rsidRDefault="009B32E6" w:rsidP="009B32E6">
      <w:pPr>
        <w:spacing w:after="0" w:line="240" w:lineRule="auto"/>
        <w:ind w:right="181"/>
        <w:jc w:val="both"/>
        <w:rPr>
          <w:rFonts w:ascii="Times New Roman" w:eastAsia="Times New Roman" w:hAnsi="Times New Roman" w:cs="Times New Roman"/>
          <w:bCs/>
          <w:sz w:val="24"/>
          <w:szCs w:val="24"/>
          <w:lang w:eastAsia="hr-HR"/>
        </w:rPr>
      </w:pPr>
    </w:p>
    <w:p w:rsidR="009B32E6" w:rsidRPr="00795599" w:rsidRDefault="009B32E6" w:rsidP="009B32E6">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9B32E6" w:rsidRDefault="009B32E6" w:rsidP="009B32E6">
      <w:pPr>
        <w:spacing w:after="0" w:line="240" w:lineRule="auto"/>
        <w:jc w:val="both"/>
        <w:rPr>
          <w:rFonts w:ascii="Times New Roman" w:eastAsia="Times New Roman" w:hAnsi="Times New Roman" w:cs="Times New Roman"/>
          <w:b/>
          <w:bCs/>
          <w:sz w:val="24"/>
          <w:szCs w:val="24"/>
          <w:lang w:eastAsia="hr-HR"/>
        </w:rPr>
      </w:pPr>
    </w:p>
    <w:p w:rsidR="00264ECC" w:rsidRPr="00264ECC" w:rsidRDefault="00264ECC" w:rsidP="00264ECC">
      <w:pPr>
        <w:spacing w:after="0" w:line="240" w:lineRule="auto"/>
        <w:jc w:val="both"/>
        <w:rPr>
          <w:rFonts w:ascii="Times New Roman" w:hAnsi="Times New Roman" w:cs="Times New Roman"/>
          <w:sz w:val="24"/>
          <w:szCs w:val="24"/>
        </w:rPr>
      </w:pPr>
      <w:r w:rsidRPr="00264ECC">
        <w:rPr>
          <w:rFonts w:ascii="Times New Roman" w:hAnsi="Times New Roman" w:cs="Times New Roman"/>
          <w:sz w:val="24"/>
          <w:szCs w:val="24"/>
        </w:rPr>
        <w:t xml:space="preserve">Djelo </w:t>
      </w:r>
      <w:r w:rsidRPr="00264ECC">
        <w:rPr>
          <w:rFonts w:ascii="Times New Roman" w:hAnsi="Times New Roman" w:cs="Times New Roman"/>
          <w:b/>
          <w:bCs/>
          <w:sz w:val="24"/>
          <w:szCs w:val="24"/>
        </w:rPr>
        <w:t>"</w:t>
      </w:r>
      <w:r w:rsidRPr="00264ECC">
        <w:rPr>
          <w:rFonts w:ascii="Times New Roman" w:hAnsi="Times New Roman" w:cs="Times New Roman"/>
          <w:b/>
          <w:sz w:val="24"/>
          <w:szCs w:val="24"/>
        </w:rPr>
        <w:t>SPORTOM PROTIV NASILJA I ISKLJUČENOSTI"</w:t>
      </w:r>
      <w:r w:rsidRPr="00264ECC">
        <w:rPr>
          <w:rFonts w:ascii="Times New Roman" w:hAnsi="Times New Roman" w:cs="Times New Roman"/>
          <w:sz w:val="24"/>
          <w:szCs w:val="24"/>
        </w:rPr>
        <w:t xml:space="preserve"> autora doc. dr. sc. Borisa Milavića, prof. dr. sc. Zorana Grgantova, dr. sc. Gorana Kuvačića, dr. sc. Doris Matošić, Tee Gutović, mag. cin., izv. prof. dr. sc. Ane Kezić, izv. prof. dr. sc. Dražena Čulara i prof. dr. sc. Đurđice Miletić, odobrava se kao sveučilišni udžbenik.</w:t>
      </w:r>
    </w:p>
    <w:p w:rsidR="00E77425" w:rsidRPr="00264ECC" w:rsidRDefault="00E77425" w:rsidP="00264ECC">
      <w:pPr>
        <w:spacing w:after="0" w:line="240" w:lineRule="auto"/>
        <w:jc w:val="both"/>
        <w:rPr>
          <w:rFonts w:ascii="Times New Roman" w:hAnsi="Times New Roman" w:cs="Times New Roman"/>
          <w:b/>
          <w:sz w:val="24"/>
          <w:szCs w:val="24"/>
        </w:rPr>
      </w:pPr>
    </w:p>
    <w:p w:rsidR="00E77425" w:rsidRPr="00264ECC" w:rsidRDefault="00E77425" w:rsidP="00264ECC">
      <w:pPr>
        <w:spacing w:after="0" w:line="240" w:lineRule="auto"/>
        <w:jc w:val="both"/>
        <w:rPr>
          <w:rFonts w:ascii="Times New Roman" w:hAnsi="Times New Roman" w:cs="Times New Roman"/>
          <w:b/>
          <w:sz w:val="24"/>
          <w:szCs w:val="24"/>
        </w:rPr>
      </w:pPr>
    </w:p>
    <w:p w:rsidR="00E77425" w:rsidRPr="00E77425" w:rsidRDefault="00E77425" w:rsidP="00C766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27. </w:t>
      </w:r>
      <w:r w:rsidRPr="00E77425">
        <w:rPr>
          <w:rFonts w:ascii="Times New Roman" w:hAnsi="Times New Roman" w:cs="Times New Roman"/>
          <w:b/>
          <w:sz w:val="24"/>
          <w:szCs w:val="24"/>
        </w:rPr>
        <w:t>Donošenje odluke o imenovanju člana Upravnog vijeća Studentskog centra u Splitu</w:t>
      </w:r>
    </w:p>
    <w:p w:rsidR="00E77425" w:rsidRDefault="00E77425" w:rsidP="00C766AB">
      <w:pPr>
        <w:spacing w:after="0" w:line="240" w:lineRule="auto"/>
        <w:jc w:val="both"/>
        <w:rPr>
          <w:rFonts w:ascii="Times New Roman" w:eastAsia="Times New Roman" w:hAnsi="Times New Roman" w:cs="Times New Roman"/>
          <w:bCs/>
          <w:sz w:val="24"/>
          <w:szCs w:val="24"/>
          <w:lang w:eastAsia="hr-HR"/>
        </w:rPr>
      </w:pPr>
    </w:p>
    <w:p w:rsidR="009B32E6" w:rsidRDefault="009B32E6" w:rsidP="009B32E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izlaganja </w:t>
      </w:r>
      <w:r w:rsidRPr="00900D14">
        <w:rPr>
          <w:rFonts w:ascii="Times New Roman" w:eastAsia="Times New Roman" w:hAnsi="Times New Roman" w:cs="Times New Roman"/>
          <w:bCs/>
          <w:sz w:val="24"/>
          <w:szCs w:val="24"/>
          <w:lang w:eastAsia="hr-HR"/>
        </w:rPr>
        <w:t>rektora,</w:t>
      </w:r>
      <w:r w:rsidRPr="00AA1366">
        <w:rPr>
          <w:rFonts w:ascii="Times New Roman" w:eastAsia="Times New Roman" w:hAnsi="Times New Roman" w:cs="Times New Roman"/>
          <w:bCs/>
          <w:sz w:val="24"/>
          <w:szCs w:val="24"/>
          <w:lang w:eastAsia="hr-HR"/>
        </w:rPr>
        <w:t xml:space="preserve"> jednoglasno je donesena sljedeća</w:t>
      </w:r>
    </w:p>
    <w:p w:rsidR="009B32E6" w:rsidRPr="00795599" w:rsidRDefault="009B32E6" w:rsidP="009B32E6">
      <w:pPr>
        <w:spacing w:after="0" w:line="240" w:lineRule="auto"/>
        <w:ind w:right="181"/>
        <w:jc w:val="both"/>
        <w:rPr>
          <w:rFonts w:ascii="Times New Roman" w:eastAsia="Times New Roman" w:hAnsi="Times New Roman" w:cs="Times New Roman"/>
          <w:bCs/>
          <w:sz w:val="24"/>
          <w:szCs w:val="24"/>
          <w:lang w:eastAsia="hr-HR"/>
        </w:rPr>
      </w:pPr>
    </w:p>
    <w:p w:rsidR="009B32E6" w:rsidRPr="00795599" w:rsidRDefault="009B32E6" w:rsidP="009B32E6">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9B32E6" w:rsidRDefault="009B32E6" w:rsidP="009B32E6">
      <w:pPr>
        <w:spacing w:after="0" w:line="240" w:lineRule="auto"/>
        <w:jc w:val="both"/>
        <w:rPr>
          <w:rFonts w:ascii="Times New Roman" w:eastAsia="Times New Roman" w:hAnsi="Times New Roman" w:cs="Times New Roman"/>
          <w:b/>
          <w:bCs/>
          <w:sz w:val="24"/>
          <w:szCs w:val="24"/>
          <w:lang w:eastAsia="hr-HR"/>
        </w:rPr>
      </w:pPr>
    </w:p>
    <w:p w:rsidR="00264ECC" w:rsidRPr="00264ECC" w:rsidRDefault="00264ECC" w:rsidP="00264ECC">
      <w:pPr>
        <w:spacing w:after="0" w:line="240" w:lineRule="auto"/>
        <w:jc w:val="both"/>
        <w:rPr>
          <w:rFonts w:ascii="Times New Roman" w:hAnsi="Times New Roman" w:cs="Times New Roman"/>
          <w:sz w:val="24"/>
          <w:szCs w:val="24"/>
        </w:rPr>
      </w:pPr>
      <w:r w:rsidRPr="00264ECC">
        <w:rPr>
          <w:rFonts w:ascii="Times New Roman" w:hAnsi="Times New Roman" w:cs="Times New Roman"/>
          <w:sz w:val="24"/>
          <w:szCs w:val="24"/>
        </w:rPr>
        <w:t>Za člana Upravnog vijeća Studentskog centra u Splitu imenuje se prorektor za poslovanje Sveučilišta u Splitu prof. dr. sc. Tomislav Kilić, kao predstavnik osnivača – Sveučilišta u Splitu na mandat od 4 (četiri) godine, a koji mandat počinje teći od dana imenovanja.</w:t>
      </w:r>
    </w:p>
    <w:p w:rsidR="00264ECC" w:rsidRPr="00264ECC" w:rsidRDefault="00264ECC" w:rsidP="00264ECC">
      <w:pPr>
        <w:spacing w:after="0" w:line="240" w:lineRule="auto"/>
        <w:jc w:val="both"/>
        <w:rPr>
          <w:rFonts w:ascii="Times New Roman" w:hAnsi="Times New Roman" w:cs="Times New Roman"/>
          <w:sz w:val="24"/>
          <w:szCs w:val="24"/>
        </w:rPr>
      </w:pPr>
    </w:p>
    <w:p w:rsidR="00264ECC" w:rsidRPr="00264ECC" w:rsidRDefault="00264ECC" w:rsidP="00264ECC">
      <w:pPr>
        <w:spacing w:after="0" w:line="240" w:lineRule="auto"/>
        <w:jc w:val="center"/>
        <w:rPr>
          <w:rFonts w:ascii="Times New Roman" w:hAnsi="Times New Roman" w:cs="Times New Roman"/>
          <w:i/>
          <w:sz w:val="24"/>
          <w:szCs w:val="24"/>
        </w:rPr>
      </w:pPr>
      <w:r w:rsidRPr="00264ECC">
        <w:rPr>
          <w:rFonts w:ascii="Times New Roman" w:hAnsi="Times New Roman" w:cs="Times New Roman"/>
          <w:i/>
          <w:sz w:val="24"/>
          <w:szCs w:val="24"/>
        </w:rPr>
        <w:t>Obrazloženje</w:t>
      </w:r>
    </w:p>
    <w:p w:rsidR="00264ECC" w:rsidRPr="00264ECC" w:rsidRDefault="00264ECC" w:rsidP="00264ECC">
      <w:pPr>
        <w:spacing w:after="0" w:line="240" w:lineRule="auto"/>
        <w:jc w:val="both"/>
        <w:rPr>
          <w:rFonts w:ascii="Times New Roman" w:hAnsi="Times New Roman" w:cs="Times New Roman"/>
          <w:sz w:val="24"/>
          <w:szCs w:val="24"/>
        </w:rPr>
      </w:pPr>
    </w:p>
    <w:p w:rsidR="00264ECC" w:rsidRPr="00264ECC" w:rsidRDefault="00264ECC" w:rsidP="00264ECC">
      <w:pPr>
        <w:spacing w:after="0" w:line="240" w:lineRule="auto"/>
        <w:jc w:val="both"/>
        <w:rPr>
          <w:rFonts w:ascii="Times New Roman" w:hAnsi="Times New Roman" w:cs="Times New Roman"/>
          <w:sz w:val="24"/>
          <w:szCs w:val="24"/>
        </w:rPr>
      </w:pPr>
      <w:r w:rsidRPr="00264ECC">
        <w:rPr>
          <w:rFonts w:ascii="Times New Roman" w:hAnsi="Times New Roman" w:cs="Times New Roman"/>
          <w:sz w:val="24"/>
          <w:szCs w:val="24"/>
        </w:rPr>
        <w:t>Senat Sveučilišta u Splitu je prihvatio prijedlog rektora Sveučilišta u Splitu da se za člana Upravnog vijeća Studentskog centra u Splitu imenuje prorektor za poslovanje Sveučilišta u Splitu prof. dr. sc. Tomislav Kilić, kao predstavnik osnivača – Sveučilišta u Splitu na mandat od 4 (četiri) godine.</w:t>
      </w:r>
    </w:p>
    <w:p w:rsidR="00264ECC" w:rsidRPr="00264ECC" w:rsidRDefault="00264ECC" w:rsidP="00264ECC">
      <w:pPr>
        <w:spacing w:after="0" w:line="240" w:lineRule="auto"/>
        <w:jc w:val="both"/>
        <w:rPr>
          <w:rFonts w:ascii="Times New Roman" w:hAnsi="Times New Roman" w:cs="Times New Roman"/>
          <w:sz w:val="24"/>
          <w:szCs w:val="24"/>
        </w:rPr>
      </w:pPr>
    </w:p>
    <w:p w:rsidR="00264ECC" w:rsidRPr="00264ECC" w:rsidRDefault="00264ECC" w:rsidP="00264ECC">
      <w:pPr>
        <w:spacing w:after="0" w:line="240" w:lineRule="auto"/>
        <w:jc w:val="both"/>
        <w:rPr>
          <w:rFonts w:ascii="Times New Roman" w:hAnsi="Times New Roman" w:cs="Times New Roman"/>
          <w:sz w:val="24"/>
          <w:szCs w:val="24"/>
        </w:rPr>
      </w:pPr>
      <w:r w:rsidRPr="00264ECC">
        <w:rPr>
          <w:rFonts w:ascii="Times New Roman" w:hAnsi="Times New Roman" w:cs="Times New Roman"/>
          <w:sz w:val="24"/>
          <w:szCs w:val="24"/>
        </w:rPr>
        <w:t>Mandat člana Upravnog vijeća propisan je člankom 12. stavkom 4. Statuta Studentskog centra u Splitu.</w:t>
      </w:r>
    </w:p>
    <w:p w:rsidR="00264ECC" w:rsidRPr="00264ECC" w:rsidRDefault="00264ECC" w:rsidP="00264ECC">
      <w:pPr>
        <w:spacing w:after="0" w:line="240" w:lineRule="auto"/>
        <w:jc w:val="both"/>
        <w:rPr>
          <w:rFonts w:ascii="Times New Roman" w:hAnsi="Times New Roman" w:cs="Times New Roman"/>
          <w:sz w:val="24"/>
          <w:szCs w:val="24"/>
        </w:rPr>
      </w:pPr>
    </w:p>
    <w:p w:rsidR="00264ECC" w:rsidRPr="00264ECC" w:rsidRDefault="00264ECC" w:rsidP="00264ECC">
      <w:pPr>
        <w:spacing w:after="0" w:line="240" w:lineRule="auto"/>
        <w:jc w:val="both"/>
        <w:rPr>
          <w:rFonts w:ascii="Times New Roman" w:hAnsi="Times New Roman" w:cs="Times New Roman"/>
          <w:sz w:val="24"/>
          <w:szCs w:val="24"/>
        </w:rPr>
      </w:pPr>
      <w:r w:rsidRPr="00264ECC">
        <w:rPr>
          <w:rFonts w:ascii="Times New Roman" w:hAnsi="Times New Roman" w:cs="Times New Roman"/>
          <w:sz w:val="24"/>
          <w:szCs w:val="24"/>
        </w:rPr>
        <w:t>Na temelju gore navedenog odlučeno je kao u izreci.</w:t>
      </w:r>
    </w:p>
    <w:p w:rsidR="00264ECC" w:rsidRPr="00264ECC" w:rsidRDefault="00264ECC" w:rsidP="00264ECC">
      <w:pPr>
        <w:spacing w:after="0" w:line="240" w:lineRule="auto"/>
        <w:jc w:val="both"/>
        <w:rPr>
          <w:rFonts w:ascii="Times New Roman" w:hAnsi="Times New Roman" w:cs="Times New Roman"/>
          <w:sz w:val="24"/>
          <w:szCs w:val="24"/>
        </w:rPr>
      </w:pPr>
    </w:p>
    <w:p w:rsidR="00264ECC" w:rsidRPr="00264ECC" w:rsidRDefault="00264ECC" w:rsidP="00264ECC">
      <w:pPr>
        <w:spacing w:after="0" w:line="240" w:lineRule="auto"/>
        <w:jc w:val="both"/>
        <w:rPr>
          <w:rFonts w:ascii="Times New Roman" w:hAnsi="Times New Roman" w:cs="Times New Roman"/>
          <w:b/>
          <w:sz w:val="24"/>
          <w:szCs w:val="24"/>
        </w:rPr>
      </w:pPr>
      <w:r w:rsidRPr="00264ECC">
        <w:rPr>
          <w:rFonts w:ascii="Times New Roman" w:hAnsi="Times New Roman" w:cs="Times New Roman"/>
          <w:b/>
          <w:sz w:val="24"/>
          <w:szCs w:val="24"/>
        </w:rPr>
        <w:t>Uputa o pravnom lijeku:</w:t>
      </w:r>
    </w:p>
    <w:p w:rsidR="00264ECC" w:rsidRPr="00264ECC" w:rsidRDefault="00264ECC" w:rsidP="00264ECC">
      <w:pPr>
        <w:spacing w:after="0" w:line="240" w:lineRule="auto"/>
        <w:jc w:val="both"/>
        <w:rPr>
          <w:rFonts w:ascii="Times New Roman" w:hAnsi="Times New Roman" w:cs="Times New Roman"/>
          <w:sz w:val="24"/>
          <w:szCs w:val="24"/>
        </w:rPr>
      </w:pPr>
      <w:r w:rsidRPr="00264ECC">
        <w:rPr>
          <w:rFonts w:ascii="Times New Roman" w:hAnsi="Times New Roman" w:cs="Times New Roman"/>
          <w:sz w:val="24"/>
          <w:szCs w:val="24"/>
        </w:rPr>
        <w:t>Protiv ove Odluke nije dopuštena žalba, već se može podnijeti upravna tužba Upravnom sudu u Splitu u roku od 30 dana od dana primitka ove Odluke.</w:t>
      </w:r>
    </w:p>
    <w:p w:rsidR="00E77425" w:rsidRPr="00264ECC" w:rsidRDefault="00E77425" w:rsidP="00264ECC">
      <w:pPr>
        <w:spacing w:after="0" w:line="240" w:lineRule="auto"/>
        <w:jc w:val="both"/>
        <w:rPr>
          <w:rFonts w:ascii="Times New Roman" w:eastAsia="Times New Roman" w:hAnsi="Times New Roman" w:cs="Times New Roman"/>
          <w:bCs/>
          <w:sz w:val="24"/>
          <w:szCs w:val="24"/>
          <w:lang w:eastAsia="hr-HR"/>
        </w:rPr>
      </w:pPr>
    </w:p>
    <w:p w:rsidR="00E77425" w:rsidRPr="00264ECC" w:rsidRDefault="00E77425" w:rsidP="00264ECC">
      <w:pPr>
        <w:spacing w:after="0" w:line="240" w:lineRule="auto"/>
        <w:jc w:val="both"/>
        <w:rPr>
          <w:rFonts w:ascii="Times New Roman" w:eastAsia="Times New Roman" w:hAnsi="Times New Roman" w:cs="Times New Roman"/>
          <w:bCs/>
          <w:sz w:val="24"/>
          <w:szCs w:val="24"/>
          <w:lang w:eastAsia="hr-HR"/>
        </w:rPr>
      </w:pPr>
    </w:p>
    <w:p w:rsidR="007D1A31" w:rsidRPr="00AA1366" w:rsidRDefault="001B7FA6" w:rsidP="00C766AB">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Sjednica je završena u </w:t>
      </w:r>
      <w:r w:rsidR="00385581" w:rsidRPr="00AA1366">
        <w:rPr>
          <w:rFonts w:ascii="Times New Roman" w:eastAsia="Times New Roman" w:hAnsi="Times New Roman" w:cs="Times New Roman"/>
          <w:bCs/>
          <w:sz w:val="24"/>
          <w:szCs w:val="24"/>
          <w:lang w:eastAsia="hr-HR"/>
        </w:rPr>
        <w:t>1</w:t>
      </w:r>
      <w:r w:rsidR="00190A77" w:rsidRPr="00AA1366">
        <w:rPr>
          <w:rFonts w:ascii="Times New Roman" w:eastAsia="Times New Roman" w:hAnsi="Times New Roman" w:cs="Times New Roman"/>
          <w:bCs/>
          <w:sz w:val="24"/>
          <w:szCs w:val="24"/>
          <w:lang w:eastAsia="hr-HR"/>
        </w:rPr>
        <w:t>3</w:t>
      </w:r>
      <w:r w:rsidR="00206565" w:rsidRPr="00AA1366">
        <w:rPr>
          <w:rFonts w:ascii="Times New Roman" w:eastAsia="Times New Roman" w:hAnsi="Times New Roman" w:cs="Times New Roman"/>
          <w:bCs/>
          <w:sz w:val="24"/>
          <w:szCs w:val="24"/>
          <w:lang w:eastAsia="hr-HR"/>
        </w:rPr>
        <w:t>,</w:t>
      </w:r>
      <w:r w:rsidR="002E71E7">
        <w:rPr>
          <w:rFonts w:ascii="Times New Roman" w:eastAsia="Times New Roman" w:hAnsi="Times New Roman" w:cs="Times New Roman"/>
          <w:bCs/>
          <w:sz w:val="24"/>
          <w:szCs w:val="24"/>
          <w:lang w:eastAsia="hr-HR"/>
        </w:rPr>
        <w:t>2</w:t>
      </w:r>
      <w:r w:rsidR="00043122" w:rsidRPr="00AA1366">
        <w:rPr>
          <w:rFonts w:ascii="Times New Roman" w:eastAsia="Times New Roman" w:hAnsi="Times New Roman" w:cs="Times New Roman"/>
          <w:bCs/>
          <w:sz w:val="24"/>
          <w:szCs w:val="24"/>
          <w:lang w:eastAsia="hr-HR"/>
        </w:rPr>
        <w:t>0</w:t>
      </w:r>
      <w:r w:rsidR="00206565" w:rsidRPr="00AA1366">
        <w:rPr>
          <w:rFonts w:ascii="Times New Roman" w:eastAsia="Times New Roman" w:hAnsi="Times New Roman" w:cs="Times New Roman"/>
          <w:bCs/>
          <w:sz w:val="24"/>
          <w:szCs w:val="24"/>
          <w:lang w:eastAsia="hr-HR"/>
        </w:rPr>
        <w:t xml:space="preserve"> </w:t>
      </w:r>
      <w:r w:rsidR="007D1A31" w:rsidRPr="00AA1366">
        <w:rPr>
          <w:rFonts w:ascii="Times New Roman" w:eastAsia="Times New Roman" w:hAnsi="Times New Roman" w:cs="Times New Roman"/>
          <w:bCs/>
          <w:sz w:val="24"/>
          <w:szCs w:val="24"/>
          <w:lang w:eastAsia="hr-HR"/>
        </w:rPr>
        <w:t>sati.</w:t>
      </w:r>
    </w:p>
    <w:p w:rsidR="0043247B" w:rsidRPr="00AA1366" w:rsidRDefault="0043247B" w:rsidP="00C766AB">
      <w:pPr>
        <w:spacing w:after="0" w:line="240" w:lineRule="auto"/>
        <w:jc w:val="both"/>
        <w:rPr>
          <w:rFonts w:ascii="Times New Roman" w:eastAsia="Times New Roman" w:hAnsi="Times New Roman" w:cs="Times New Roman"/>
          <w:bCs/>
          <w:sz w:val="24"/>
          <w:szCs w:val="24"/>
          <w:lang w:eastAsia="hr-HR"/>
        </w:rPr>
      </w:pPr>
    </w:p>
    <w:p w:rsidR="0082095C" w:rsidRPr="00AA1366" w:rsidRDefault="0082095C" w:rsidP="00C766AB">
      <w:pPr>
        <w:spacing w:after="0" w:line="240" w:lineRule="auto"/>
        <w:jc w:val="both"/>
        <w:rPr>
          <w:rFonts w:ascii="Times New Roman" w:eastAsia="Times New Roman" w:hAnsi="Times New Roman" w:cs="Times New Roman"/>
          <w:bCs/>
          <w:sz w:val="24"/>
          <w:szCs w:val="24"/>
          <w:lang w:eastAsia="hr-HR"/>
        </w:rPr>
      </w:pPr>
    </w:p>
    <w:p w:rsidR="007D1A31" w:rsidRPr="00AA1366" w:rsidRDefault="008123D3" w:rsidP="00C766AB">
      <w:pPr>
        <w:spacing w:after="0" w:line="240" w:lineRule="auto"/>
        <w:jc w:val="both"/>
        <w:rPr>
          <w:rFonts w:ascii="Times New Roman" w:eastAsia="Times New Roman" w:hAnsi="Times New Roman" w:cs="Times New Roman"/>
          <w:b/>
          <w:bCs/>
          <w:sz w:val="24"/>
          <w:szCs w:val="24"/>
          <w:lang w:eastAsia="hr-HR"/>
        </w:rPr>
      </w:pPr>
      <w:r w:rsidRPr="00AA1366">
        <w:rPr>
          <w:rFonts w:ascii="Times New Roman" w:eastAsia="Times New Roman" w:hAnsi="Times New Roman" w:cs="Times New Roman"/>
          <w:b/>
          <w:bCs/>
          <w:sz w:val="24"/>
          <w:szCs w:val="24"/>
          <w:lang w:eastAsia="hr-HR"/>
        </w:rPr>
        <w:t>ZAPISNIČAR:</w:t>
      </w:r>
      <w:r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ab/>
        <w:t xml:space="preserve"> </w:t>
      </w:r>
      <w:r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ab/>
      </w:r>
      <w:r w:rsidR="00F444D0"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REKTOR:</w:t>
      </w:r>
    </w:p>
    <w:p w:rsidR="00F95031" w:rsidRPr="00A07AEE" w:rsidRDefault="00A07AEE" w:rsidP="00A07AEE">
      <w:pPr>
        <w:tabs>
          <w:tab w:val="left" w:pos="6390"/>
        </w:tabs>
        <w:spacing w:after="0" w:line="240" w:lineRule="auto"/>
        <w:jc w:val="both"/>
        <w:rPr>
          <w:rFonts w:ascii="Times New Roman" w:eastAsia="Times New Roman" w:hAnsi="Times New Roman" w:cs="Times New Roman"/>
          <w:bCs/>
          <w:sz w:val="12"/>
          <w:szCs w:val="12"/>
          <w:lang w:eastAsia="hr-HR"/>
        </w:rPr>
      </w:pPr>
      <w:r>
        <w:rPr>
          <w:rFonts w:ascii="Times New Roman" w:eastAsia="Times New Roman" w:hAnsi="Times New Roman" w:cs="Times New Roman"/>
          <w:bCs/>
          <w:sz w:val="24"/>
          <w:szCs w:val="24"/>
          <w:lang w:eastAsia="hr-HR"/>
        </w:rPr>
        <w:tab/>
      </w:r>
    </w:p>
    <w:p w:rsidR="007D1A31" w:rsidRPr="00AA1366" w:rsidRDefault="00043122" w:rsidP="00C766AB">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Ivana Bradarić Gugić</w:t>
      </w:r>
      <w:r w:rsidR="007820BA" w:rsidRPr="00AA1366">
        <w:rPr>
          <w:rFonts w:ascii="Times New Roman" w:eastAsia="Times New Roman" w:hAnsi="Times New Roman" w:cs="Times New Roman"/>
          <w:bCs/>
          <w:sz w:val="24"/>
          <w:szCs w:val="24"/>
          <w:lang w:eastAsia="hr-HR"/>
        </w:rPr>
        <w:t xml:space="preserve">, dipl, iur. </w:t>
      </w:r>
      <w:r w:rsidR="00DE1275">
        <w:rPr>
          <w:rFonts w:ascii="Times New Roman" w:eastAsia="Times New Roman" w:hAnsi="Times New Roman" w:cs="Times New Roman"/>
          <w:sz w:val="24"/>
          <w:szCs w:val="24"/>
          <w:lang w:eastAsia="hr-HR"/>
        </w:rPr>
        <w:tab/>
      </w:r>
      <w:r w:rsidR="00DE1275">
        <w:rPr>
          <w:rFonts w:ascii="Times New Roman" w:eastAsia="Times New Roman" w:hAnsi="Times New Roman" w:cs="Times New Roman"/>
          <w:sz w:val="24"/>
          <w:szCs w:val="24"/>
          <w:lang w:eastAsia="hr-HR"/>
        </w:rPr>
        <w:tab/>
      </w:r>
      <w:r w:rsidR="00DE1275">
        <w:rPr>
          <w:rFonts w:ascii="Times New Roman" w:eastAsia="Times New Roman" w:hAnsi="Times New Roman" w:cs="Times New Roman"/>
          <w:sz w:val="24"/>
          <w:szCs w:val="24"/>
          <w:lang w:eastAsia="hr-HR"/>
        </w:rPr>
        <w:tab/>
      </w:r>
      <w:r w:rsidR="00DE1275">
        <w:rPr>
          <w:rFonts w:ascii="Times New Roman" w:eastAsia="Times New Roman" w:hAnsi="Times New Roman" w:cs="Times New Roman"/>
          <w:sz w:val="24"/>
          <w:szCs w:val="24"/>
          <w:lang w:eastAsia="hr-HR"/>
        </w:rPr>
        <w:tab/>
      </w:r>
      <w:r w:rsidR="00900D14">
        <w:rPr>
          <w:rFonts w:ascii="Times New Roman" w:eastAsia="Times New Roman" w:hAnsi="Times New Roman" w:cs="Times New Roman"/>
          <w:sz w:val="24"/>
          <w:szCs w:val="24"/>
          <w:lang w:eastAsia="hr-HR"/>
        </w:rPr>
        <w:tab/>
      </w:r>
      <w:r w:rsidR="008123D3" w:rsidRPr="00AA1366">
        <w:rPr>
          <w:rFonts w:ascii="Times New Roman" w:eastAsia="Times New Roman" w:hAnsi="Times New Roman" w:cs="Times New Roman"/>
          <w:sz w:val="24"/>
          <w:szCs w:val="24"/>
          <w:lang w:eastAsia="hr-HR"/>
        </w:rPr>
        <w:t>p</w:t>
      </w:r>
      <w:r w:rsidR="007D1A31" w:rsidRPr="00AA1366">
        <w:rPr>
          <w:rFonts w:ascii="Times New Roman" w:eastAsia="Times New Roman" w:hAnsi="Times New Roman" w:cs="Times New Roman"/>
          <w:bCs/>
          <w:sz w:val="24"/>
          <w:szCs w:val="24"/>
          <w:lang w:eastAsia="hr-HR"/>
        </w:rPr>
        <w:t xml:space="preserve">rof. dr. sc. </w:t>
      </w:r>
      <w:r w:rsidR="002E6575" w:rsidRPr="00AA1366">
        <w:rPr>
          <w:rFonts w:ascii="Times New Roman" w:eastAsia="Times New Roman" w:hAnsi="Times New Roman" w:cs="Times New Roman"/>
          <w:bCs/>
          <w:sz w:val="24"/>
          <w:szCs w:val="24"/>
          <w:lang w:eastAsia="hr-HR"/>
        </w:rPr>
        <w:t>Dragan Ljutić</w:t>
      </w:r>
    </w:p>
    <w:p w:rsidR="00115EAE" w:rsidRPr="00AA1366" w:rsidRDefault="00115EAE" w:rsidP="00C766AB">
      <w:pPr>
        <w:spacing w:after="0" w:line="240" w:lineRule="auto"/>
        <w:jc w:val="both"/>
        <w:rPr>
          <w:rFonts w:ascii="Times New Roman" w:eastAsia="Times New Roman" w:hAnsi="Times New Roman" w:cs="Times New Roman"/>
          <w:bCs/>
          <w:sz w:val="24"/>
          <w:szCs w:val="24"/>
          <w:lang w:eastAsia="hr-HR"/>
        </w:rPr>
      </w:pPr>
    </w:p>
    <w:p w:rsidR="00F1263C" w:rsidRPr="00AA1366" w:rsidRDefault="00F1263C" w:rsidP="00C766AB">
      <w:pPr>
        <w:spacing w:after="0" w:line="240" w:lineRule="auto"/>
        <w:jc w:val="both"/>
        <w:rPr>
          <w:rFonts w:ascii="Times New Roman" w:eastAsia="Times New Roman" w:hAnsi="Times New Roman" w:cs="Times New Roman"/>
          <w:bCs/>
          <w:sz w:val="24"/>
          <w:szCs w:val="24"/>
          <w:lang w:eastAsia="hr-HR"/>
        </w:rPr>
      </w:pPr>
    </w:p>
    <w:p w:rsidR="00F1263C" w:rsidRPr="00AA1366" w:rsidRDefault="00F1263C" w:rsidP="00C766AB">
      <w:pPr>
        <w:spacing w:after="0" w:line="240" w:lineRule="auto"/>
        <w:jc w:val="both"/>
        <w:rPr>
          <w:rFonts w:ascii="Times New Roman" w:eastAsia="Times New Roman" w:hAnsi="Times New Roman" w:cs="Times New Roman"/>
          <w:bCs/>
          <w:sz w:val="24"/>
          <w:szCs w:val="24"/>
          <w:lang w:eastAsia="hr-HR"/>
        </w:rPr>
      </w:pPr>
    </w:p>
    <w:p w:rsidR="00536B91" w:rsidRPr="007A491C" w:rsidRDefault="00536B91" w:rsidP="00C766AB">
      <w:pPr>
        <w:spacing w:after="0" w:line="240" w:lineRule="auto"/>
        <w:jc w:val="both"/>
        <w:rPr>
          <w:rFonts w:ascii="Times New Roman" w:eastAsia="Times New Roman" w:hAnsi="Times New Roman" w:cs="Times New Roman"/>
          <w:bCs/>
          <w:sz w:val="24"/>
          <w:szCs w:val="24"/>
          <w:lang w:eastAsia="hr-HR"/>
        </w:rPr>
      </w:pPr>
    </w:p>
    <w:p w:rsidR="007D1A31" w:rsidRPr="007A491C" w:rsidRDefault="003A6960" w:rsidP="00C766AB">
      <w:pPr>
        <w:spacing w:after="0" w:line="240" w:lineRule="auto"/>
        <w:jc w:val="both"/>
        <w:rPr>
          <w:rFonts w:ascii="Times New Roman" w:eastAsia="Times New Roman" w:hAnsi="Times New Roman" w:cs="Times New Roman"/>
          <w:bCs/>
          <w:sz w:val="24"/>
          <w:szCs w:val="24"/>
          <w:lang w:eastAsia="hr-HR"/>
        </w:rPr>
      </w:pPr>
      <w:r w:rsidRPr="007A491C">
        <w:rPr>
          <w:rFonts w:ascii="Times New Roman" w:eastAsia="Times New Roman" w:hAnsi="Times New Roman" w:cs="Times New Roman"/>
          <w:bCs/>
          <w:sz w:val="24"/>
          <w:szCs w:val="24"/>
          <w:lang w:eastAsia="hr-HR"/>
        </w:rPr>
        <w:t xml:space="preserve">KLASA: </w:t>
      </w:r>
      <w:r w:rsidR="00043122">
        <w:rPr>
          <w:rFonts w:ascii="Times New Roman" w:eastAsia="Times New Roman" w:hAnsi="Times New Roman" w:cs="Times New Roman"/>
          <w:bCs/>
          <w:sz w:val="24"/>
          <w:szCs w:val="24"/>
          <w:lang w:eastAsia="hr-HR"/>
        </w:rPr>
        <w:t>003-08/21</w:t>
      </w:r>
      <w:r w:rsidR="0083658F" w:rsidRPr="007A491C">
        <w:rPr>
          <w:rFonts w:ascii="Times New Roman" w:eastAsia="Times New Roman" w:hAnsi="Times New Roman" w:cs="Times New Roman"/>
          <w:bCs/>
          <w:sz w:val="24"/>
          <w:szCs w:val="24"/>
          <w:lang w:eastAsia="hr-HR"/>
        </w:rPr>
        <w:t>-05/0</w:t>
      </w:r>
      <w:r w:rsidR="00257F21">
        <w:rPr>
          <w:rFonts w:ascii="Times New Roman" w:eastAsia="Times New Roman" w:hAnsi="Times New Roman" w:cs="Times New Roman"/>
          <w:bCs/>
          <w:sz w:val="24"/>
          <w:szCs w:val="24"/>
          <w:lang w:eastAsia="hr-HR"/>
        </w:rPr>
        <w:t>2</w:t>
      </w:r>
    </w:p>
    <w:p w:rsidR="00A83E72" w:rsidRPr="007A491C" w:rsidRDefault="00257F21" w:rsidP="00C766A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bCs/>
          <w:sz w:val="24"/>
          <w:szCs w:val="24"/>
          <w:lang w:eastAsia="hr-HR"/>
        </w:rPr>
        <w:t>URBROJ: 2181-202-</w:t>
      </w:r>
      <w:r w:rsidR="00043122">
        <w:rPr>
          <w:rFonts w:ascii="Times New Roman" w:eastAsia="Times New Roman" w:hAnsi="Times New Roman" w:cs="Times New Roman"/>
          <w:bCs/>
          <w:sz w:val="24"/>
          <w:szCs w:val="24"/>
          <w:lang w:eastAsia="hr-HR"/>
        </w:rPr>
        <w:t>3-01-21</w:t>
      </w:r>
      <w:r>
        <w:rPr>
          <w:rFonts w:ascii="Times New Roman" w:eastAsia="Times New Roman" w:hAnsi="Times New Roman" w:cs="Times New Roman"/>
          <w:bCs/>
          <w:sz w:val="24"/>
          <w:szCs w:val="24"/>
          <w:lang w:eastAsia="hr-HR"/>
        </w:rPr>
        <w:t>-</w:t>
      </w:r>
      <w:r w:rsidR="007D1A31" w:rsidRPr="007A491C">
        <w:rPr>
          <w:rFonts w:ascii="Times New Roman" w:eastAsia="Times New Roman" w:hAnsi="Times New Roman" w:cs="Times New Roman"/>
          <w:bCs/>
          <w:sz w:val="24"/>
          <w:szCs w:val="24"/>
          <w:lang w:eastAsia="hr-HR"/>
        </w:rPr>
        <w:t>2</w:t>
      </w:r>
    </w:p>
    <w:sectPr w:rsidR="00A83E72" w:rsidRPr="007A491C" w:rsidSect="006C5CF4">
      <w:footerReference w:type="default" r:id="rId8"/>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573" w:rsidRDefault="00A04573">
      <w:pPr>
        <w:spacing w:after="0" w:line="240" w:lineRule="auto"/>
      </w:pPr>
      <w:r>
        <w:separator/>
      </w:r>
    </w:p>
  </w:endnote>
  <w:endnote w:type="continuationSeparator" w:id="0">
    <w:p w:rsidR="00A04573" w:rsidRDefault="00A04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erif CJK SC">
    <w:charset w:val="00"/>
    <w:family w:val="auto"/>
    <w:pitch w:val="variable"/>
  </w:font>
  <w:font w:name="Droid Sans Devanagari">
    <w:charset w:val="0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CC5" w:rsidRDefault="00CF2CC5">
    <w:pPr>
      <w:pStyle w:val="Podnoje"/>
      <w:jc w:val="right"/>
    </w:pPr>
    <w:r>
      <w:fldChar w:fldCharType="begin"/>
    </w:r>
    <w:r>
      <w:instrText xml:space="preserve"> PAGE   \* MERGEFORMAT </w:instrText>
    </w:r>
    <w:r>
      <w:fldChar w:fldCharType="separate"/>
    </w:r>
    <w:r w:rsidR="00B33464">
      <w:rPr>
        <w:noProof/>
      </w:rPr>
      <w:t>33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573" w:rsidRDefault="00A04573">
      <w:pPr>
        <w:spacing w:after="0" w:line="240" w:lineRule="auto"/>
      </w:pPr>
      <w:r>
        <w:separator/>
      </w:r>
    </w:p>
  </w:footnote>
  <w:footnote w:type="continuationSeparator" w:id="0">
    <w:p w:rsidR="00A04573" w:rsidRDefault="00A045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D7831"/>
    <w:multiLevelType w:val="hybridMultilevel"/>
    <w:tmpl w:val="311A03B8"/>
    <w:lvl w:ilvl="0" w:tplc="668679C0">
      <w:numFmt w:val="bullet"/>
      <w:lvlText w:val="·"/>
      <w:lvlJc w:val="left"/>
      <w:pPr>
        <w:ind w:left="750" w:hanging="39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0012D6"/>
    <w:multiLevelType w:val="hybridMultilevel"/>
    <w:tmpl w:val="BF862E4E"/>
    <w:lvl w:ilvl="0" w:tplc="7F28C212">
      <w:start w:val="1"/>
      <w:numFmt w:val="lowerLetter"/>
      <w:lvlText w:val="%1)"/>
      <w:lvlJc w:val="left"/>
      <w:pPr>
        <w:ind w:left="786" w:hanging="360"/>
        <w:jc w:val="right"/>
      </w:pPr>
      <w:rPr>
        <w:rFonts w:hint="default"/>
        <w:i w:val="0"/>
        <w:spacing w:val="-1"/>
        <w:w w:val="105"/>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3ED2C97"/>
    <w:multiLevelType w:val="hybridMultilevel"/>
    <w:tmpl w:val="3858E7E0"/>
    <w:lvl w:ilvl="0" w:tplc="26F03060">
      <w:start w:val="1"/>
      <w:numFmt w:val="decimal"/>
      <w:lvlText w:val="%1."/>
      <w:lvlJc w:val="left"/>
      <w:pPr>
        <w:ind w:left="360" w:hanging="360"/>
      </w:pPr>
      <w:rPr>
        <w:color w:val="auto"/>
      </w:rPr>
    </w:lvl>
    <w:lvl w:ilvl="1" w:tplc="856CF288">
      <w:numFmt w:val="bullet"/>
      <w:lvlText w:val="-"/>
      <w:lvlJc w:val="left"/>
      <w:pPr>
        <w:ind w:left="1080" w:hanging="360"/>
      </w:pPr>
      <w:rPr>
        <w:rFonts w:ascii="Calibri" w:eastAsia="Times New Roman" w:hAnsi="Calibri" w:cs="Calibri"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144137FC"/>
    <w:multiLevelType w:val="hybridMultilevel"/>
    <w:tmpl w:val="2C30898A"/>
    <w:lvl w:ilvl="0" w:tplc="041A0017">
      <w:start w:val="1"/>
      <w:numFmt w:val="lowerLetter"/>
      <w:lvlText w:val="%1)"/>
      <w:lvlJc w:val="left"/>
      <w:pPr>
        <w:ind w:left="720" w:hanging="360"/>
      </w:pPr>
      <w:rPr>
        <w:rFonts w:hint="default"/>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4646CA8"/>
    <w:multiLevelType w:val="hybridMultilevel"/>
    <w:tmpl w:val="DE921FA6"/>
    <w:lvl w:ilvl="0" w:tplc="FC2A942C">
      <w:start w:val="1"/>
      <w:numFmt w:val="decimal"/>
      <w:lvlText w:val="%1."/>
      <w:lvlJc w:val="left"/>
      <w:pPr>
        <w:ind w:left="218" w:hanging="360"/>
      </w:pPr>
      <w:rPr>
        <w:rFonts w:ascii="Times New Roman" w:eastAsiaTheme="minorHAnsi"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4886775"/>
    <w:multiLevelType w:val="hybridMultilevel"/>
    <w:tmpl w:val="A626A496"/>
    <w:lvl w:ilvl="0" w:tplc="7F28C212">
      <w:start w:val="1"/>
      <w:numFmt w:val="lowerLetter"/>
      <w:lvlText w:val="%1)"/>
      <w:lvlJc w:val="left"/>
      <w:pPr>
        <w:ind w:left="786" w:hanging="360"/>
        <w:jc w:val="right"/>
      </w:pPr>
      <w:rPr>
        <w:rFonts w:hint="default"/>
        <w:i w:val="0"/>
        <w:spacing w:val="-1"/>
        <w:w w:val="105"/>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70F4380"/>
    <w:multiLevelType w:val="hybridMultilevel"/>
    <w:tmpl w:val="F67A436E"/>
    <w:lvl w:ilvl="0" w:tplc="03343C20">
      <w:start w:val="1"/>
      <w:numFmt w:val="upperLetter"/>
      <w:lvlText w:val="%1)"/>
      <w:lvlJc w:val="left"/>
      <w:pPr>
        <w:ind w:left="720" w:hanging="360"/>
      </w:pPr>
      <w:rPr>
        <w:rFonts w:hint="default"/>
        <w:b/>
        <w: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72B758A"/>
    <w:multiLevelType w:val="hybridMultilevel"/>
    <w:tmpl w:val="25C2EE08"/>
    <w:lvl w:ilvl="0" w:tplc="7F28C212">
      <w:start w:val="1"/>
      <w:numFmt w:val="lowerLetter"/>
      <w:lvlText w:val="%1)"/>
      <w:lvlJc w:val="left"/>
      <w:pPr>
        <w:ind w:left="786" w:hanging="360"/>
        <w:jc w:val="right"/>
      </w:pPr>
      <w:rPr>
        <w:rFonts w:hint="default"/>
        <w:i w:val="0"/>
        <w:spacing w:val="-1"/>
        <w:w w:val="105"/>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B0E2220"/>
    <w:multiLevelType w:val="hybridMultilevel"/>
    <w:tmpl w:val="AE64DDB4"/>
    <w:lvl w:ilvl="0" w:tplc="7F28C212">
      <w:start w:val="1"/>
      <w:numFmt w:val="lowerLetter"/>
      <w:lvlText w:val="%1)"/>
      <w:lvlJc w:val="left"/>
      <w:pPr>
        <w:ind w:left="786" w:hanging="360"/>
        <w:jc w:val="right"/>
      </w:pPr>
      <w:rPr>
        <w:rFonts w:hint="default"/>
        <w:i w:val="0"/>
        <w:spacing w:val="-1"/>
        <w:w w:val="105"/>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F4C4B88"/>
    <w:multiLevelType w:val="hybridMultilevel"/>
    <w:tmpl w:val="C0F620B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5D93E81"/>
    <w:multiLevelType w:val="hybridMultilevel"/>
    <w:tmpl w:val="756079E4"/>
    <w:lvl w:ilvl="0" w:tplc="041A0017">
      <w:start w:val="1"/>
      <w:numFmt w:val="lowerLetter"/>
      <w:lvlText w:val="%1)"/>
      <w:lvlJc w:val="left"/>
      <w:pPr>
        <w:ind w:left="720" w:hanging="360"/>
      </w:pPr>
      <w:rPr>
        <w:rFonts w:hint="default"/>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C654D66"/>
    <w:multiLevelType w:val="hybridMultilevel"/>
    <w:tmpl w:val="D242CF70"/>
    <w:lvl w:ilvl="0" w:tplc="FC2A942C">
      <w:start w:val="1"/>
      <w:numFmt w:val="decimal"/>
      <w:lvlText w:val="%1."/>
      <w:lvlJc w:val="left"/>
      <w:pPr>
        <w:ind w:left="218" w:hanging="360"/>
      </w:pPr>
      <w:rPr>
        <w:rFonts w:ascii="Times New Roman" w:eastAsiaTheme="minorHAnsi" w:hAnsi="Times New Roman" w:cs="Times New Roman"/>
      </w:rPr>
    </w:lvl>
    <w:lvl w:ilvl="1" w:tplc="041A0019" w:tentative="1">
      <w:start w:val="1"/>
      <w:numFmt w:val="lowerLetter"/>
      <w:lvlText w:val="%2."/>
      <w:lvlJc w:val="left"/>
      <w:pPr>
        <w:ind w:left="938" w:hanging="360"/>
      </w:pPr>
    </w:lvl>
    <w:lvl w:ilvl="2" w:tplc="041A001B" w:tentative="1">
      <w:start w:val="1"/>
      <w:numFmt w:val="lowerRoman"/>
      <w:lvlText w:val="%3."/>
      <w:lvlJc w:val="right"/>
      <w:pPr>
        <w:ind w:left="1658" w:hanging="180"/>
      </w:pPr>
    </w:lvl>
    <w:lvl w:ilvl="3" w:tplc="041A000F" w:tentative="1">
      <w:start w:val="1"/>
      <w:numFmt w:val="decimal"/>
      <w:lvlText w:val="%4."/>
      <w:lvlJc w:val="left"/>
      <w:pPr>
        <w:ind w:left="2378" w:hanging="360"/>
      </w:pPr>
    </w:lvl>
    <w:lvl w:ilvl="4" w:tplc="041A0019" w:tentative="1">
      <w:start w:val="1"/>
      <w:numFmt w:val="lowerLetter"/>
      <w:lvlText w:val="%5."/>
      <w:lvlJc w:val="left"/>
      <w:pPr>
        <w:ind w:left="3098" w:hanging="360"/>
      </w:pPr>
    </w:lvl>
    <w:lvl w:ilvl="5" w:tplc="041A001B" w:tentative="1">
      <w:start w:val="1"/>
      <w:numFmt w:val="lowerRoman"/>
      <w:lvlText w:val="%6."/>
      <w:lvlJc w:val="right"/>
      <w:pPr>
        <w:ind w:left="3818" w:hanging="180"/>
      </w:pPr>
    </w:lvl>
    <w:lvl w:ilvl="6" w:tplc="041A000F" w:tentative="1">
      <w:start w:val="1"/>
      <w:numFmt w:val="decimal"/>
      <w:lvlText w:val="%7."/>
      <w:lvlJc w:val="left"/>
      <w:pPr>
        <w:ind w:left="4538" w:hanging="360"/>
      </w:pPr>
    </w:lvl>
    <w:lvl w:ilvl="7" w:tplc="041A0019" w:tentative="1">
      <w:start w:val="1"/>
      <w:numFmt w:val="lowerLetter"/>
      <w:lvlText w:val="%8."/>
      <w:lvlJc w:val="left"/>
      <w:pPr>
        <w:ind w:left="5258" w:hanging="360"/>
      </w:pPr>
    </w:lvl>
    <w:lvl w:ilvl="8" w:tplc="041A001B" w:tentative="1">
      <w:start w:val="1"/>
      <w:numFmt w:val="lowerRoman"/>
      <w:lvlText w:val="%9."/>
      <w:lvlJc w:val="right"/>
      <w:pPr>
        <w:ind w:left="5978" w:hanging="180"/>
      </w:pPr>
    </w:lvl>
  </w:abstractNum>
  <w:abstractNum w:abstractNumId="12" w15:restartNumberingAfterBreak="0">
    <w:nsid w:val="300C7E79"/>
    <w:multiLevelType w:val="hybridMultilevel"/>
    <w:tmpl w:val="F012AC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95D7097"/>
    <w:multiLevelType w:val="hybridMultilevel"/>
    <w:tmpl w:val="126AB728"/>
    <w:lvl w:ilvl="0" w:tplc="041A0001">
      <w:start w:val="1"/>
      <w:numFmt w:val="bullet"/>
      <w:lvlText w:val=""/>
      <w:lvlJc w:val="left"/>
      <w:pPr>
        <w:ind w:left="770" w:hanging="360"/>
      </w:pPr>
      <w:rPr>
        <w:rFonts w:ascii="Symbol" w:hAnsi="Symbol" w:hint="default"/>
      </w:rPr>
    </w:lvl>
    <w:lvl w:ilvl="1" w:tplc="041A0003" w:tentative="1">
      <w:start w:val="1"/>
      <w:numFmt w:val="bullet"/>
      <w:lvlText w:val="o"/>
      <w:lvlJc w:val="left"/>
      <w:pPr>
        <w:ind w:left="1490" w:hanging="360"/>
      </w:pPr>
      <w:rPr>
        <w:rFonts w:ascii="Courier New" w:hAnsi="Courier New" w:cs="Courier New" w:hint="default"/>
      </w:rPr>
    </w:lvl>
    <w:lvl w:ilvl="2" w:tplc="041A0005" w:tentative="1">
      <w:start w:val="1"/>
      <w:numFmt w:val="bullet"/>
      <w:lvlText w:val=""/>
      <w:lvlJc w:val="left"/>
      <w:pPr>
        <w:ind w:left="2210" w:hanging="360"/>
      </w:pPr>
      <w:rPr>
        <w:rFonts w:ascii="Wingdings" w:hAnsi="Wingdings" w:hint="default"/>
      </w:rPr>
    </w:lvl>
    <w:lvl w:ilvl="3" w:tplc="041A0001" w:tentative="1">
      <w:start w:val="1"/>
      <w:numFmt w:val="bullet"/>
      <w:lvlText w:val=""/>
      <w:lvlJc w:val="left"/>
      <w:pPr>
        <w:ind w:left="2930" w:hanging="360"/>
      </w:pPr>
      <w:rPr>
        <w:rFonts w:ascii="Symbol" w:hAnsi="Symbol" w:hint="default"/>
      </w:rPr>
    </w:lvl>
    <w:lvl w:ilvl="4" w:tplc="041A0003" w:tentative="1">
      <w:start w:val="1"/>
      <w:numFmt w:val="bullet"/>
      <w:lvlText w:val="o"/>
      <w:lvlJc w:val="left"/>
      <w:pPr>
        <w:ind w:left="3650" w:hanging="360"/>
      </w:pPr>
      <w:rPr>
        <w:rFonts w:ascii="Courier New" w:hAnsi="Courier New" w:cs="Courier New" w:hint="default"/>
      </w:rPr>
    </w:lvl>
    <w:lvl w:ilvl="5" w:tplc="041A0005" w:tentative="1">
      <w:start w:val="1"/>
      <w:numFmt w:val="bullet"/>
      <w:lvlText w:val=""/>
      <w:lvlJc w:val="left"/>
      <w:pPr>
        <w:ind w:left="4370" w:hanging="360"/>
      </w:pPr>
      <w:rPr>
        <w:rFonts w:ascii="Wingdings" w:hAnsi="Wingdings" w:hint="default"/>
      </w:rPr>
    </w:lvl>
    <w:lvl w:ilvl="6" w:tplc="041A0001" w:tentative="1">
      <w:start w:val="1"/>
      <w:numFmt w:val="bullet"/>
      <w:lvlText w:val=""/>
      <w:lvlJc w:val="left"/>
      <w:pPr>
        <w:ind w:left="5090" w:hanging="360"/>
      </w:pPr>
      <w:rPr>
        <w:rFonts w:ascii="Symbol" w:hAnsi="Symbol" w:hint="default"/>
      </w:rPr>
    </w:lvl>
    <w:lvl w:ilvl="7" w:tplc="041A0003" w:tentative="1">
      <w:start w:val="1"/>
      <w:numFmt w:val="bullet"/>
      <w:lvlText w:val="o"/>
      <w:lvlJc w:val="left"/>
      <w:pPr>
        <w:ind w:left="5810" w:hanging="360"/>
      </w:pPr>
      <w:rPr>
        <w:rFonts w:ascii="Courier New" w:hAnsi="Courier New" w:cs="Courier New" w:hint="default"/>
      </w:rPr>
    </w:lvl>
    <w:lvl w:ilvl="8" w:tplc="041A0005" w:tentative="1">
      <w:start w:val="1"/>
      <w:numFmt w:val="bullet"/>
      <w:lvlText w:val=""/>
      <w:lvlJc w:val="left"/>
      <w:pPr>
        <w:ind w:left="6530" w:hanging="360"/>
      </w:pPr>
      <w:rPr>
        <w:rFonts w:ascii="Wingdings" w:hAnsi="Wingdings" w:hint="default"/>
      </w:rPr>
    </w:lvl>
  </w:abstractNum>
  <w:abstractNum w:abstractNumId="14" w15:restartNumberingAfterBreak="0">
    <w:nsid w:val="3F1A7C03"/>
    <w:multiLevelType w:val="hybridMultilevel"/>
    <w:tmpl w:val="9CB2DEBA"/>
    <w:lvl w:ilvl="0" w:tplc="041A0017">
      <w:start w:val="1"/>
      <w:numFmt w:val="lowerLetter"/>
      <w:lvlText w:val="%1)"/>
      <w:lvlJc w:val="left"/>
      <w:pPr>
        <w:ind w:left="1069" w:hanging="360"/>
      </w:p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5" w15:restartNumberingAfterBreak="0">
    <w:nsid w:val="44ED0CEC"/>
    <w:multiLevelType w:val="hybridMultilevel"/>
    <w:tmpl w:val="EA8A3D0A"/>
    <w:lvl w:ilvl="0" w:tplc="AF34E3B4">
      <w:start w:val="1"/>
      <w:numFmt w:val="decimal"/>
      <w:lvlText w:val="%1."/>
      <w:lvlJc w:val="left"/>
      <w:pPr>
        <w:ind w:left="538" w:hanging="360"/>
      </w:pPr>
      <w:rPr>
        <w:rFonts w:ascii="Times New Roman" w:eastAsia="Times New Roman" w:hAnsi="Times New Roman" w:cs="Times New Roman"/>
        <w:b w:val="0"/>
        <w:bCs w:val="0"/>
        <w:i w:val="0"/>
        <w:iCs w:val="0"/>
        <w:color w:val="1F1F1F"/>
        <w:w w:val="105"/>
        <w:sz w:val="23"/>
        <w:szCs w:val="23"/>
      </w:rPr>
    </w:lvl>
    <w:lvl w:ilvl="1" w:tplc="7F28C212">
      <w:start w:val="1"/>
      <w:numFmt w:val="lowerLetter"/>
      <w:lvlText w:val="%2)"/>
      <w:lvlJc w:val="left"/>
      <w:pPr>
        <w:ind w:left="786" w:hanging="360"/>
        <w:jc w:val="right"/>
      </w:pPr>
      <w:rPr>
        <w:rFonts w:hint="default"/>
        <w:i w:val="0"/>
        <w:spacing w:val="-1"/>
        <w:w w:val="105"/>
      </w:rPr>
    </w:lvl>
    <w:lvl w:ilvl="2" w:tplc="B0369E2A">
      <w:start w:val="1"/>
      <w:numFmt w:val="decimal"/>
      <w:lvlText w:val="%3)"/>
      <w:lvlJc w:val="left"/>
      <w:pPr>
        <w:ind w:left="1016" w:hanging="375"/>
      </w:pPr>
      <w:rPr>
        <w:rFonts w:ascii="Times New Roman" w:eastAsia="Times New Roman" w:hAnsi="Times New Roman" w:cs="Times New Roman" w:hint="default"/>
        <w:b w:val="0"/>
        <w:bCs w:val="0"/>
        <w:i w:val="0"/>
        <w:iCs w:val="0"/>
        <w:color w:val="232323"/>
        <w:w w:val="84"/>
        <w:sz w:val="23"/>
        <w:szCs w:val="23"/>
      </w:rPr>
    </w:lvl>
    <w:lvl w:ilvl="3" w:tplc="3B4E9D56">
      <w:numFmt w:val="bullet"/>
      <w:lvlText w:val="•"/>
      <w:lvlJc w:val="left"/>
      <w:pPr>
        <w:ind w:left="1020" w:hanging="375"/>
      </w:pPr>
      <w:rPr>
        <w:rFonts w:hint="default"/>
      </w:rPr>
    </w:lvl>
    <w:lvl w:ilvl="4" w:tplc="695C757C">
      <w:numFmt w:val="bullet"/>
      <w:lvlText w:val="•"/>
      <w:lvlJc w:val="left"/>
      <w:pPr>
        <w:ind w:left="2226" w:hanging="375"/>
      </w:pPr>
      <w:rPr>
        <w:rFonts w:hint="default"/>
      </w:rPr>
    </w:lvl>
    <w:lvl w:ilvl="5" w:tplc="9868797A">
      <w:numFmt w:val="bullet"/>
      <w:lvlText w:val="•"/>
      <w:lvlJc w:val="left"/>
      <w:pPr>
        <w:ind w:left="3432" w:hanging="375"/>
      </w:pPr>
      <w:rPr>
        <w:rFonts w:hint="default"/>
      </w:rPr>
    </w:lvl>
    <w:lvl w:ilvl="6" w:tplc="AF0AB922">
      <w:numFmt w:val="bullet"/>
      <w:lvlText w:val="•"/>
      <w:lvlJc w:val="left"/>
      <w:pPr>
        <w:ind w:left="4638" w:hanging="375"/>
      </w:pPr>
      <w:rPr>
        <w:rFonts w:hint="default"/>
      </w:rPr>
    </w:lvl>
    <w:lvl w:ilvl="7" w:tplc="D13EE7D8">
      <w:numFmt w:val="bullet"/>
      <w:lvlText w:val="•"/>
      <w:lvlJc w:val="left"/>
      <w:pPr>
        <w:ind w:left="5845" w:hanging="375"/>
      </w:pPr>
      <w:rPr>
        <w:rFonts w:hint="default"/>
      </w:rPr>
    </w:lvl>
    <w:lvl w:ilvl="8" w:tplc="0FA69E94">
      <w:numFmt w:val="bullet"/>
      <w:lvlText w:val="•"/>
      <w:lvlJc w:val="left"/>
      <w:pPr>
        <w:ind w:left="7051" w:hanging="375"/>
      </w:pPr>
      <w:rPr>
        <w:rFonts w:hint="default"/>
      </w:rPr>
    </w:lvl>
  </w:abstractNum>
  <w:abstractNum w:abstractNumId="16" w15:restartNumberingAfterBreak="0">
    <w:nsid w:val="45244B04"/>
    <w:multiLevelType w:val="hybridMultilevel"/>
    <w:tmpl w:val="97E84D7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657037E"/>
    <w:multiLevelType w:val="hybridMultilevel"/>
    <w:tmpl w:val="55BEF5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E040900"/>
    <w:multiLevelType w:val="hybridMultilevel"/>
    <w:tmpl w:val="A928F744"/>
    <w:lvl w:ilvl="0" w:tplc="519E77F6">
      <w:start w:val="1"/>
      <w:numFmt w:val="decimal"/>
      <w:lvlText w:val="%1."/>
      <w:lvlJc w:val="left"/>
      <w:pPr>
        <w:tabs>
          <w:tab w:val="num" w:pos="360"/>
        </w:tabs>
        <w:ind w:left="360" w:hanging="360"/>
      </w:pPr>
      <w:rPr>
        <w:rFonts w:ascii="Times New Roman" w:eastAsiaTheme="minorHAnsi" w:hAnsi="Times New Roman" w:cs="Times New Roman"/>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5E2876C3"/>
    <w:multiLevelType w:val="hybridMultilevel"/>
    <w:tmpl w:val="149A9B32"/>
    <w:lvl w:ilvl="0" w:tplc="E320FE66">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1E39B3"/>
    <w:multiLevelType w:val="hybridMultilevel"/>
    <w:tmpl w:val="9CB2DEBA"/>
    <w:lvl w:ilvl="0" w:tplc="041A0017">
      <w:start w:val="1"/>
      <w:numFmt w:val="lowerLetter"/>
      <w:lvlText w:val="%1)"/>
      <w:lvlJc w:val="left"/>
      <w:pPr>
        <w:ind w:left="1069" w:hanging="360"/>
      </w:p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1" w15:restartNumberingAfterBreak="0">
    <w:nsid w:val="69DB56F8"/>
    <w:multiLevelType w:val="hybridMultilevel"/>
    <w:tmpl w:val="FA589FD0"/>
    <w:lvl w:ilvl="0" w:tplc="041A0001">
      <w:start w:val="1"/>
      <w:numFmt w:val="bullet"/>
      <w:lvlText w:val=""/>
      <w:lvlJc w:val="left"/>
      <w:pPr>
        <w:ind w:left="720" w:hanging="360"/>
      </w:pPr>
      <w:rPr>
        <w:rFonts w:ascii="Symbol" w:hAnsi="Symbol" w:hint="default"/>
      </w:rPr>
    </w:lvl>
    <w:lvl w:ilvl="1" w:tplc="56D802A4">
      <w:start w:val="2"/>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CF53A12"/>
    <w:multiLevelType w:val="hybridMultilevel"/>
    <w:tmpl w:val="4BE02F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D7C7891"/>
    <w:multiLevelType w:val="hybridMultilevel"/>
    <w:tmpl w:val="392A80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2283B9F"/>
    <w:multiLevelType w:val="hybridMultilevel"/>
    <w:tmpl w:val="21763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05509E"/>
    <w:multiLevelType w:val="hybridMultilevel"/>
    <w:tmpl w:val="2842F43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5D7097C"/>
    <w:multiLevelType w:val="hybridMultilevel"/>
    <w:tmpl w:val="FE46893E"/>
    <w:lvl w:ilvl="0" w:tplc="7F28C212">
      <w:start w:val="1"/>
      <w:numFmt w:val="lowerLetter"/>
      <w:lvlText w:val="%1)"/>
      <w:lvlJc w:val="left"/>
      <w:pPr>
        <w:ind w:left="786" w:hanging="360"/>
        <w:jc w:val="right"/>
      </w:pPr>
      <w:rPr>
        <w:rFonts w:hint="default"/>
        <w:i w:val="0"/>
        <w:spacing w:val="-1"/>
        <w:w w:val="105"/>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B0A6ED0"/>
    <w:multiLevelType w:val="hybridMultilevel"/>
    <w:tmpl w:val="D64E010E"/>
    <w:lvl w:ilvl="0" w:tplc="73E0FB42">
      <w:start w:val="1"/>
      <w:numFmt w:val="lowerLetter"/>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8" w15:restartNumberingAfterBreak="0">
    <w:nsid w:val="7D2B20E3"/>
    <w:multiLevelType w:val="multilevel"/>
    <w:tmpl w:val="876EE6AE"/>
    <w:lvl w:ilvl="0">
      <w:start w:val="1"/>
      <w:numFmt w:val="decimal"/>
      <w:lvlText w:val="%1."/>
      <w:lvlJc w:val="left"/>
      <w:pPr>
        <w:tabs>
          <w:tab w:val="num" w:pos="360"/>
        </w:tabs>
        <w:ind w:left="360" w:hanging="360"/>
      </w:pPr>
      <w:rPr>
        <w:rFonts w:ascii="Times New Roman" w:eastAsiaTheme="minorHAnsi" w:hAnsi="Times New Roman" w:cs="Times New Roman"/>
        <w:b w:val="0"/>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8"/>
  </w:num>
  <w:num w:numId="2">
    <w:abstractNumId w:val="11"/>
  </w:num>
  <w:num w:numId="3">
    <w:abstractNumId w:val="18"/>
  </w:num>
  <w:num w:numId="4">
    <w:abstractNumId w:val="27"/>
  </w:num>
  <w:num w:numId="5">
    <w:abstractNumId w:val="4"/>
  </w:num>
  <w:num w:numId="6">
    <w:abstractNumId w:val="21"/>
  </w:num>
  <w:num w:numId="7">
    <w:abstractNumId w:val="19"/>
  </w:num>
  <w:num w:numId="8">
    <w:abstractNumId w:val="14"/>
  </w:num>
  <w:num w:numId="9">
    <w:abstractNumId w:val="15"/>
  </w:num>
  <w:num w:numId="10">
    <w:abstractNumId w:val="3"/>
  </w:num>
  <w:num w:numId="11">
    <w:abstractNumId w:val="16"/>
  </w:num>
  <w:num w:numId="12">
    <w:abstractNumId w:val="20"/>
  </w:num>
  <w:num w:numId="13">
    <w:abstractNumId w:val="9"/>
  </w:num>
  <w:num w:numId="14">
    <w:abstractNumId w:val="26"/>
  </w:num>
  <w:num w:numId="15">
    <w:abstractNumId w:val="25"/>
  </w:num>
  <w:num w:numId="16">
    <w:abstractNumId w:val="5"/>
  </w:num>
  <w:num w:numId="17">
    <w:abstractNumId w:val="7"/>
  </w:num>
  <w:num w:numId="18">
    <w:abstractNumId w:val="1"/>
  </w:num>
  <w:num w:numId="19">
    <w:abstractNumId w:val="8"/>
  </w:num>
  <w:num w:numId="20">
    <w:abstractNumId w:val="10"/>
  </w:num>
  <w:num w:numId="21">
    <w:abstractNumId w:val="0"/>
  </w:num>
  <w:num w:numId="22">
    <w:abstractNumId w:val="22"/>
  </w:num>
  <w:num w:numId="23">
    <w:abstractNumId w:val="12"/>
  </w:num>
  <w:num w:numId="24">
    <w:abstractNumId w:val="13"/>
  </w:num>
  <w:num w:numId="25">
    <w:abstractNumId w:val="17"/>
  </w:num>
  <w:num w:numId="26">
    <w:abstractNumId w:val="24"/>
  </w:num>
  <w:num w:numId="27">
    <w:abstractNumId w:val="23"/>
  </w:num>
  <w:num w:numId="28">
    <w:abstractNumId w:val="6"/>
  </w:num>
  <w:num w:numId="2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D1A31"/>
    <w:rsid w:val="00000212"/>
    <w:rsid w:val="0000047A"/>
    <w:rsid w:val="00001790"/>
    <w:rsid w:val="000018A0"/>
    <w:rsid w:val="00001A7A"/>
    <w:rsid w:val="00001FB5"/>
    <w:rsid w:val="00002481"/>
    <w:rsid w:val="00003C6A"/>
    <w:rsid w:val="00003F16"/>
    <w:rsid w:val="00004803"/>
    <w:rsid w:val="00005660"/>
    <w:rsid w:val="000057F5"/>
    <w:rsid w:val="00005883"/>
    <w:rsid w:val="00007066"/>
    <w:rsid w:val="000079AF"/>
    <w:rsid w:val="00007B89"/>
    <w:rsid w:val="00007E6C"/>
    <w:rsid w:val="00010C2A"/>
    <w:rsid w:val="00010E4A"/>
    <w:rsid w:val="00011531"/>
    <w:rsid w:val="00011A80"/>
    <w:rsid w:val="00011AD9"/>
    <w:rsid w:val="00011C87"/>
    <w:rsid w:val="00011CB9"/>
    <w:rsid w:val="00011D41"/>
    <w:rsid w:val="00011E4D"/>
    <w:rsid w:val="000120AA"/>
    <w:rsid w:val="0001255B"/>
    <w:rsid w:val="000130CA"/>
    <w:rsid w:val="0001361B"/>
    <w:rsid w:val="0001379A"/>
    <w:rsid w:val="00013823"/>
    <w:rsid w:val="00014BFB"/>
    <w:rsid w:val="00014EF4"/>
    <w:rsid w:val="00015A1D"/>
    <w:rsid w:val="00015F0D"/>
    <w:rsid w:val="000168E6"/>
    <w:rsid w:val="00016A59"/>
    <w:rsid w:val="000172A6"/>
    <w:rsid w:val="000174F3"/>
    <w:rsid w:val="00017515"/>
    <w:rsid w:val="00017741"/>
    <w:rsid w:val="0001793C"/>
    <w:rsid w:val="000179D6"/>
    <w:rsid w:val="00017BE0"/>
    <w:rsid w:val="000204DA"/>
    <w:rsid w:val="000209D9"/>
    <w:rsid w:val="00020B6D"/>
    <w:rsid w:val="0002109A"/>
    <w:rsid w:val="00021343"/>
    <w:rsid w:val="000229AC"/>
    <w:rsid w:val="00022A58"/>
    <w:rsid w:val="00022CFA"/>
    <w:rsid w:val="00023D00"/>
    <w:rsid w:val="000240E8"/>
    <w:rsid w:val="00024596"/>
    <w:rsid w:val="00025218"/>
    <w:rsid w:val="0002523C"/>
    <w:rsid w:val="00025A2B"/>
    <w:rsid w:val="00025EB6"/>
    <w:rsid w:val="0002639D"/>
    <w:rsid w:val="00026A5C"/>
    <w:rsid w:val="00026BAD"/>
    <w:rsid w:val="00026D80"/>
    <w:rsid w:val="00027592"/>
    <w:rsid w:val="000279FD"/>
    <w:rsid w:val="00027CF2"/>
    <w:rsid w:val="00027DAD"/>
    <w:rsid w:val="00027FA1"/>
    <w:rsid w:val="00030224"/>
    <w:rsid w:val="000306F2"/>
    <w:rsid w:val="00030ED5"/>
    <w:rsid w:val="000311E1"/>
    <w:rsid w:val="00031394"/>
    <w:rsid w:val="00032141"/>
    <w:rsid w:val="000325D0"/>
    <w:rsid w:val="0003353E"/>
    <w:rsid w:val="000337B5"/>
    <w:rsid w:val="00033D9A"/>
    <w:rsid w:val="00034211"/>
    <w:rsid w:val="00034781"/>
    <w:rsid w:val="00035411"/>
    <w:rsid w:val="0003544B"/>
    <w:rsid w:val="000354CE"/>
    <w:rsid w:val="0003551A"/>
    <w:rsid w:val="0003598A"/>
    <w:rsid w:val="000362F8"/>
    <w:rsid w:val="00036343"/>
    <w:rsid w:val="000363EB"/>
    <w:rsid w:val="000364B8"/>
    <w:rsid w:val="000367FD"/>
    <w:rsid w:val="00036C89"/>
    <w:rsid w:val="00036E41"/>
    <w:rsid w:val="00037827"/>
    <w:rsid w:val="000406C2"/>
    <w:rsid w:val="00040FDD"/>
    <w:rsid w:val="00041178"/>
    <w:rsid w:val="000419BA"/>
    <w:rsid w:val="00042507"/>
    <w:rsid w:val="00042854"/>
    <w:rsid w:val="00043122"/>
    <w:rsid w:val="0004320F"/>
    <w:rsid w:val="0004350C"/>
    <w:rsid w:val="000436E5"/>
    <w:rsid w:val="00043F8C"/>
    <w:rsid w:val="00044D21"/>
    <w:rsid w:val="0004519D"/>
    <w:rsid w:val="00046217"/>
    <w:rsid w:val="0004645B"/>
    <w:rsid w:val="0004761D"/>
    <w:rsid w:val="000479AE"/>
    <w:rsid w:val="00047AAF"/>
    <w:rsid w:val="0005024F"/>
    <w:rsid w:val="0005027E"/>
    <w:rsid w:val="000509AA"/>
    <w:rsid w:val="000511F5"/>
    <w:rsid w:val="0005161F"/>
    <w:rsid w:val="00051933"/>
    <w:rsid w:val="00052396"/>
    <w:rsid w:val="00053012"/>
    <w:rsid w:val="0005305B"/>
    <w:rsid w:val="000530E4"/>
    <w:rsid w:val="00053678"/>
    <w:rsid w:val="00053CCA"/>
    <w:rsid w:val="00054BC2"/>
    <w:rsid w:val="00054EC8"/>
    <w:rsid w:val="000560A9"/>
    <w:rsid w:val="000564D8"/>
    <w:rsid w:val="00056A01"/>
    <w:rsid w:val="000574C9"/>
    <w:rsid w:val="00057632"/>
    <w:rsid w:val="000578B9"/>
    <w:rsid w:val="00060921"/>
    <w:rsid w:val="000612DC"/>
    <w:rsid w:val="000612E7"/>
    <w:rsid w:val="000613C4"/>
    <w:rsid w:val="00061A4F"/>
    <w:rsid w:val="00061CA5"/>
    <w:rsid w:val="000622E6"/>
    <w:rsid w:val="000625C5"/>
    <w:rsid w:val="00063035"/>
    <w:rsid w:val="00063136"/>
    <w:rsid w:val="000639F7"/>
    <w:rsid w:val="0006420F"/>
    <w:rsid w:val="00064443"/>
    <w:rsid w:val="000648AE"/>
    <w:rsid w:val="00065189"/>
    <w:rsid w:val="00065CF4"/>
    <w:rsid w:val="00065DB1"/>
    <w:rsid w:val="0006642D"/>
    <w:rsid w:val="000665BE"/>
    <w:rsid w:val="0007019D"/>
    <w:rsid w:val="0007066B"/>
    <w:rsid w:val="00071CF3"/>
    <w:rsid w:val="00071ED1"/>
    <w:rsid w:val="000734F5"/>
    <w:rsid w:val="000735CF"/>
    <w:rsid w:val="000736F5"/>
    <w:rsid w:val="00073A59"/>
    <w:rsid w:val="00073C98"/>
    <w:rsid w:val="00074212"/>
    <w:rsid w:val="0007487A"/>
    <w:rsid w:val="000756C9"/>
    <w:rsid w:val="000757E8"/>
    <w:rsid w:val="000760DE"/>
    <w:rsid w:val="00076630"/>
    <w:rsid w:val="00077B18"/>
    <w:rsid w:val="000800C1"/>
    <w:rsid w:val="00080154"/>
    <w:rsid w:val="000802D7"/>
    <w:rsid w:val="000802F9"/>
    <w:rsid w:val="000803B1"/>
    <w:rsid w:val="00080C10"/>
    <w:rsid w:val="0008193A"/>
    <w:rsid w:val="00082235"/>
    <w:rsid w:val="00082E06"/>
    <w:rsid w:val="00084178"/>
    <w:rsid w:val="0008430B"/>
    <w:rsid w:val="00084C6A"/>
    <w:rsid w:val="00085514"/>
    <w:rsid w:val="0008562E"/>
    <w:rsid w:val="0008591E"/>
    <w:rsid w:val="0008632A"/>
    <w:rsid w:val="000870B1"/>
    <w:rsid w:val="0008765A"/>
    <w:rsid w:val="00087955"/>
    <w:rsid w:val="00087D63"/>
    <w:rsid w:val="0009028F"/>
    <w:rsid w:val="000902C3"/>
    <w:rsid w:val="00090640"/>
    <w:rsid w:val="000908DE"/>
    <w:rsid w:val="0009099D"/>
    <w:rsid w:val="00090B3C"/>
    <w:rsid w:val="000914D1"/>
    <w:rsid w:val="000923BD"/>
    <w:rsid w:val="0009251A"/>
    <w:rsid w:val="00093507"/>
    <w:rsid w:val="000945BF"/>
    <w:rsid w:val="00094D49"/>
    <w:rsid w:val="000950DA"/>
    <w:rsid w:val="00095437"/>
    <w:rsid w:val="000957A4"/>
    <w:rsid w:val="00095808"/>
    <w:rsid w:val="000960B2"/>
    <w:rsid w:val="00096AF3"/>
    <w:rsid w:val="00096D90"/>
    <w:rsid w:val="00096DD1"/>
    <w:rsid w:val="000A0182"/>
    <w:rsid w:val="000A05A6"/>
    <w:rsid w:val="000A0706"/>
    <w:rsid w:val="000A08D6"/>
    <w:rsid w:val="000A12FE"/>
    <w:rsid w:val="000A16EB"/>
    <w:rsid w:val="000A18B8"/>
    <w:rsid w:val="000A1A6A"/>
    <w:rsid w:val="000A1EEE"/>
    <w:rsid w:val="000A2012"/>
    <w:rsid w:val="000A3E46"/>
    <w:rsid w:val="000A3EA2"/>
    <w:rsid w:val="000A5238"/>
    <w:rsid w:val="000A63B1"/>
    <w:rsid w:val="000A676B"/>
    <w:rsid w:val="000A6D34"/>
    <w:rsid w:val="000A6E83"/>
    <w:rsid w:val="000A6F31"/>
    <w:rsid w:val="000A704A"/>
    <w:rsid w:val="000A7E02"/>
    <w:rsid w:val="000B01C2"/>
    <w:rsid w:val="000B0440"/>
    <w:rsid w:val="000B0547"/>
    <w:rsid w:val="000B0DC9"/>
    <w:rsid w:val="000B16E9"/>
    <w:rsid w:val="000B2AEF"/>
    <w:rsid w:val="000B2CD7"/>
    <w:rsid w:val="000B40B9"/>
    <w:rsid w:val="000B546E"/>
    <w:rsid w:val="000B5675"/>
    <w:rsid w:val="000B5880"/>
    <w:rsid w:val="000B5B83"/>
    <w:rsid w:val="000B607E"/>
    <w:rsid w:val="000B6242"/>
    <w:rsid w:val="000B67A6"/>
    <w:rsid w:val="000B6D21"/>
    <w:rsid w:val="000B7374"/>
    <w:rsid w:val="000B795A"/>
    <w:rsid w:val="000C0D6E"/>
    <w:rsid w:val="000C17DF"/>
    <w:rsid w:val="000C1D95"/>
    <w:rsid w:val="000C1F7B"/>
    <w:rsid w:val="000C2CCD"/>
    <w:rsid w:val="000C2D2E"/>
    <w:rsid w:val="000C2D3C"/>
    <w:rsid w:val="000C317C"/>
    <w:rsid w:val="000C38C7"/>
    <w:rsid w:val="000C3B42"/>
    <w:rsid w:val="000C3F50"/>
    <w:rsid w:val="000C6014"/>
    <w:rsid w:val="000C73EF"/>
    <w:rsid w:val="000C778E"/>
    <w:rsid w:val="000D0552"/>
    <w:rsid w:val="000D07A0"/>
    <w:rsid w:val="000D1FFE"/>
    <w:rsid w:val="000D2034"/>
    <w:rsid w:val="000D26E2"/>
    <w:rsid w:val="000D2F0B"/>
    <w:rsid w:val="000D3CD3"/>
    <w:rsid w:val="000D3D60"/>
    <w:rsid w:val="000D3DE3"/>
    <w:rsid w:val="000D4409"/>
    <w:rsid w:val="000D44A0"/>
    <w:rsid w:val="000D45F4"/>
    <w:rsid w:val="000D50EA"/>
    <w:rsid w:val="000D5A46"/>
    <w:rsid w:val="000D5FB2"/>
    <w:rsid w:val="000D5FE6"/>
    <w:rsid w:val="000D6CE2"/>
    <w:rsid w:val="000D73A5"/>
    <w:rsid w:val="000D7407"/>
    <w:rsid w:val="000D74DF"/>
    <w:rsid w:val="000D77B4"/>
    <w:rsid w:val="000D7ADF"/>
    <w:rsid w:val="000E07B3"/>
    <w:rsid w:val="000E0A2C"/>
    <w:rsid w:val="000E0A7F"/>
    <w:rsid w:val="000E0C9A"/>
    <w:rsid w:val="000E1F53"/>
    <w:rsid w:val="000E2095"/>
    <w:rsid w:val="000E2646"/>
    <w:rsid w:val="000E28CC"/>
    <w:rsid w:val="000E3096"/>
    <w:rsid w:val="000E3D9A"/>
    <w:rsid w:val="000E3DE4"/>
    <w:rsid w:val="000E439F"/>
    <w:rsid w:val="000E4A41"/>
    <w:rsid w:val="000E4B82"/>
    <w:rsid w:val="000E521C"/>
    <w:rsid w:val="000E5486"/>
    <w:rsid w:val="000E5D03"/>
    <w:rsid w:val="000E6CEB"/>
    <w:rsid w:val="000E6FC9"/>
    <w:rsid w:val="000E7006"/>
    <w:rsid w:val="000E71EA"/>
    <w:rsid w:val="000E771D"/>
    <w:rsid w:val="000E7857"/>
    <w:rsid w:val="000E797E"/>
    <w:rsid w:val="000E7E55"/>
    <w:rsid w:val="000F0B89"/>
    <w:rsid w:val="000F15A6"/>
    <w:rsid w:val="000F1F0C"/>
    <w:rsid w:val="000F1F3F"/>
    <w:rsid w:val="000F2934"/>
    <w:rsid w:val="000F2A1D"/>
    <w:rsid w:val="000F2C35"/>
    <w:rsid w:val="000F2C88"/>
    <w:rsid w:val="000F43EE"/>
    <w:rsid w:val="000F443B"/>
    <w:rsid w:val="000F5011"/>
    <w:rsid w:val="000F575D"/>
    <w:rsid w:val="000F5EB9"/>
    <w:rsid w:val="000F62AB"/>
    <w:rsid w:val="000F63EB"/>
    <w:rsid w:val="000F6FE3"/>
    <w:rsid w:val="000F7412"/>
    <w:rsid w:val="000F77FD"/>
    <w:rsid w:val="000F7B8A"/>
    <w:rsid w:val="00100476"/>
    <w:rsid w:val="00100773"/>
    <w:rsid w:val="0010077C"/>
    <w:rsid w:val="00100862"/>
    <w:rsid w:val="00100CFC"/>
    <w:rsid w:val="00101096"/>
    <w:rsid w:val="001020A4"/>
    <w:rsid w:val="0010210A"/>
    <w:rsid w:val="00102462"/>
    <w:rsid w:val="001027E0"/>
    <w:rsid w:val="00102851"/>
    <w:rsid w:val="00103A61"/>
    <w:rsid w:val="00103DA0"/>
    <w:rsid w:val="00103EF6"/>
    <w:rsid w:val="0010489D"/>
    <w:rsid w:val="00104AE6"/>
    <w:rsid w:val="00104E89"/>
    <w:rsid w:val="00104F8D"/>
    <w:rsid w:val="001057C3"/>
    <w:rsid w:val="00105EA6"/>
    <w:rsid w:val="00106AB9"/>
    <w:rsid w:val="00106AC8"/>
    <w:rsid w:val="00107012"/>
    <w:rsid w:val="00107FF3"/>
    <w:rsid w:val="00110269"/>
    <w:rsid w:val="00110BA9"/>
    <w:rsid w:val="00110E03"/>
    <w:rsid w:val="00110E0E"/>
    <w:rsid w:val="001111D0"/>
    <w:rsid w:val="00112046"/>
    <w:rsid w:val="001121E4"/>
    <w:rsid w:val="00112E3E"/>
    <w:rsid w:val="00113157"/>
    <w:rsid w:val="001134C5"/>
    <w:rsid w:val="001139C8"/>
    <w:rsid w:val="00113B76"/>
    <w:rsid w:val="00113BCA"/>
    <w:rsid w:val="00114435"/>
    <w:rsid w:val="001146A0"/>
    <w:rsid w:val="0011481B"/>
    <w:rsid w:val="0011481E"/>
    <w:rsid w:val="00114B9E"/>
    <w:rsid w:val="00115306"/>
    <w:rsid w:val="001155FC"/>
    <w:rsid w:val="0011575B"/>
    <w:rsid w:val="00115A2E"/>
    <w:rsid w:val="00115E06"/>
    <w:rsid w:val="00115EAE"/>
    <w:rsid w:val="0011707F"/>
    <w:rsid w:val="00117B63"/>
    <w:rsid w:val="001211AC"/>
    <w:rsid w:val="00121FE3"/>
    <w:rsid w:val="001235E5"/>
    <w:rsid w:val="00123B91"/>
    <w:rsid w:val="00123B99"/>
    <w:rsid w:val="00124690"/>
    <w:rsid w:val="0012575B"/>
    <w:rsid w:val="00125956"/>
    <w:rsid w:val="0012704B"/>
    <w:rsid w:val="001277F5"/>
    <w:rsid w:val="00127AE8"/>
    <w:rsid w:val="0013116B"/>
    <w:rsid w:val="00131AD6"/>
    <w:rsid w:val="00131BA1"/>
    <w:rsid w:val="00131FDF"/>
    <w:rsid w:val="00132067"/>
    <w:rsid w:val="00132C3D"/>
    <w:rsid w:val="00132E67"/>
    <w:rsid w:val="001341C3"/>
    <w:rsid w:val="00134B08"/>
    <w:rsid w:val="001350E3"/>
    <w:rsid w:val="00135675"/>
    <w:rsid w:val="00136320"/>
    <w:rsid w:val="0013654E"/>
    <w:rsid w:val="00136921"/>
    <w:rsid w:val="00137494"/>
    <w:rsid w:val="00137594"/>
    <w:rsid w:val="001378BB"/>
    <w:rsid w:val="0014020F"/>
    <w:rsid w:val="00140386"/>
    <w:rsid w:val="001403B5"/>
    <w:rsid w:val="00140474"/>
    <w:rsid w:val="00140F4B"/>
    <w:rsid w:val="0014144E"/>
    <w:rsid w:val="00141991"/>
    <w:rsid w:val="00141A6A"/>
    <w:rsid w:val="00141B8B"/>
    <w:rsid w:val="00142579"/>
    <w:rsid w:val="001435E5"/>
    <w:rsid w:val="00143917"/>
    <w:rsid w:val="00143D5D"/>
    <w:rsid w:val="00144253"/>
    <w:rsid w:val="00144370"/>
    <w:rsid w:val="00144738"/>
    <w:rsid w:val="00144C04"/>
    <w:rsid w:val="00145547"/>
    <w:rsid w:val="0014614D"/>
    <w:rsid w:val="001461C3"/>
    <w:rsid w:val="00146811"/>
    <w:rsid w:val="00146907"/>
    <w:rsid w:val="001475B1"/>
    <w:rsid w:val="001477F7"/>
    <w:rsid w:val="00147E7D"/>
    <w:rsid w:val="001500C4"/>
    <w:rsid w:val="001505BB"/>
    <w:rsid w:val="00150859"/>
    <w:rsid w:val="00150BF7"/>
    <w:rsid w:val="00151274"/>
    <w:rsid w:val="00151618"/>
    <w:rsid w:val="00151E90"/>
    <w:rsid w:val="0015216D"/>
    <w:rsid w:val="0015230C"/>
    <w:rsid w:val="00152798"/>
    <w:rsid w:val="001530C2"/>
    <w:rsid w:val="001562E9"/>
    <w:rsid w:val="00156806"/>
    <w:rsid w:val="00157341"/>
    <w:rsid w:val="001577F8"/>
    <w:rsid w:val="00157BBC"/>
    <w:rsid w:val="00157D53"/>
    <w:rsid w:val="001600B9"/>
    <w:rsid w:val="00160181"/>
    <w:rsid w:val="001602E9"/>
    <w:rsid w:val="00161161"/>
    <w:rsid w:val="0016149F"/>
    <w:rsid w:val="00161C9F"/>
    <w:rsid w:val="0016218A"/>
    <w:rsid w:val="00162594"/>
    <w:rsid w:val="00162D18"/>
    <w:rsid w:val="001637CB"/>
    <w:rsid w:val="00163DEE"/>
    <w:rsid w:val="00164DAA"/>
    <w:rsid w:val="001656D6"/>
    <w:rsid w:val="001659B7"/>
    <w:rsid w:val="00165DB3"/>
    <w:rsid w:val="00165E81"/>
    <w:rsid w:val="001662A3"/>
    <w:rsid w:val="00166B55"/>
    <w:rsid w:val="00166C4A"/>
    <w:rsid w:val="00167217"/>
    <w:rsid w:val="00167FAD"/>
    <w:rsid w:val="001702FF"/>
    <w:rsid w:val="0017060F"/>
    <w:rsid w:val="00170C38"/>
    <w:rsid w:val="00170EA5"/>
    <w:rsid w:val="00171248"/>
    <w:rsid w:val="001712F3"/>
    <w:rsid w:val="001719FF"/>
    <w:rsid w:val="0017233E"/>
    <w:rsid w:val="001727D2"/>
    <w:rsid w:val="001727F4"/>
    <w:rsid w:val="00172988"/>
    <w:rsid w:val="00172A83"/>
    <w:rsid w:val="00174531"/>
    <w:rsid w:val="00174634"/>
    <w:rsid w:val="001746BB"/>
    <w:rsid w:val="00174DD1"/>
    <w:rsid w:val="001750AA"/>
    <w:rsid w:val="00175CFE"/>
    <w:rsid w:val="00177566"/>
    <w:rsid w:val="00177821"/>
    <w:rsid w:val="001778A7"/>
    <w:rsid w:val="00177A52"/>
    <w:rsid w:val="00177B0D"/>
    <w:rsid w:val="00177FC5"/>
    <w:rsid w:val="001803A2"/>
    <w:rsid w:val="001805AA"/>
    <w:rsid w:val="001809AC"/>
    <w:rsid w:val="00180B79"/>
    <w:rsid w:val="00180BFE"/>
    <w:rsid w:val="00180FEC"/>
    <w:rsid w:val="001810EA"/>
    <w:rsid w:val="0018178C"/>
    <w:rsid w:val="00181FE4"/>
    <w:rsid w:val="001821C8"/>
    <w:rsid w:val="0018243B"/>
    <w:rsid w:val="001824E6"/>
    <w:rsid w:val="00182D38"/>
    <w:rsid w:val="001830EA"/>
    <w:rsid w:val="001835CA"/>
    <w:rsid w:val="00183989"/>
    <w:rsid w:val="00183AE8"/>
    <w:rsid w:val="001841AF"/>
    <w:rsid w:val="00184F80"/>
    <w:rsid w:val="00184F8A"/>
    <w:rsid w:val="00185098"/>
    <w:rsid w:val="0018543B"/>
    <w:rsid w:val="00186245"/>
    <w:rsid w:val="00186C44"/>
    <w:rsid w:val="001874FD"/>
    <w:rsid w:val="0018755C"/>
    <w:rsid w:val="001905CB"/>
    <w:rsid w:val="00190A77"/>
    <w:rsid w:val="00190C86"/>
    <w:rsid w:val="00190EAB"/>
    <w:rsid w:val="0019123F"/>
    <w:rsid w:val="00193173"/>
    <w:rsid w:val="00193195"/>
    <w:rsid w:val="00193487"/>
    <w:rsid w:val="001936F8"/>
    <w:rsid w:val="00193807"/>
    <w:rsid w:val="00193CAF"/>
    <w:rsid w:val="001941D7"/>
    <w:rsid w:val="00194CE6"/>
    <w:rsid w:val="00195836"/>
    <w:rsid w:val="00195A01"/>
    <w:rsid w:val="00195F70"/>
    <w:rsid w:val="0019665E"/>
    <w:rsid w:val="001976EB"/>
    <w:rsid w:val="001A0ED0"/>
    <w:rsid w:val="001A12E9"/>
    <w:rsid w:val="001A1317"/>
    <w:rsid w:val="001A197D"/>
    <w:rsid w:val="001A1C2F"/>
    <w:rsid w:val="001A208A"/>
    <w:rsid w:val="001A23D2"/>
    <w:rsid w:val="001A2756"/>
    <w:rsid w:val="001A2EFE"/>
    <w:rsid w:val="001A30CF"/>
    <w:rsid w:val="001A30ED"/>
    <w:rsid w:val="001A36D5"/>
    <w:rsid w:val="001A3F42"/>
    <w:rsid w:val="001A4206"/>
    <w:rsid w:val="001A4DB2"/>
    <w:rsid w:val="001A5621"/>
    <w:rsid w:val="001A576C"/>
    <w:rsid w:val="001A578F"/>
    <w:rsid w:val="001A5D4D"/>
    <w:rsid w:val="001A5FCD"/>
    <w:rsid w:val="001A6B08"/>
    <w:rsid w:val="001A6C4C"/>
    <w:rsid w:val="001A7780"/>
    <w:rsid w:val="001A797B"/>
    <w:rsid w:val="001A7B97"/>
    <w:rsid w:val="001A7E18"/>
    <w:rsid w:val="001A7EA5"/>
    <w:rsid w:val="001B0519"/>
    <w:rsid w:val="001B0C4B"/>
    <w:rsid w:val="001B181E"/>
    <w:rsid w:val="001B1BCA"/>
    <w:rsid w:val="001B1EE9"/>
    <w:rsid w:val="001B26ED"/>
    <w:rsid w:val="001B288C"/>
    <w:rsid w:val="001B2BF1"/>
    <w:rsid w:val="001B366E"/>
    <w:rsid w:val="001B39C4"/>
    <w:rsid w:val="001B3E00"/>
    <w:rsid w:val="001B3F87"/>
    <w:rsid w:val="001B42DE"/>
    <w:rsid w:val="001B493C"/>
    <w:rsid w:val="001B4E00"/>
    <w:rsid w:val="001B5B95"/>
    <w:rsid w:val="001B5DCC"/>
    <w:rsid w:val="001B67EE"/>
    <w:rsid w:val="001B6CB3"/>
    <w:rsid w:val="001B70C2"/>
    <w:rsid w:val="001B7220"/>
    <w:rsid w:val="001B7291"/>
    <w:rsid w:val="001B7F2C"/>
    <w:rsid w:val="001B7FA6"/>
    <w:rsid w:val="001C0233"/>
    <w:rsid w:val="001C07F1"/>
    <w:rsid w:val="001C18AB"/>
    <w:rsid w:val="001C1907"/>
    <w:rsid w:val="001C196D"/>
    <w:rsid w:val="001C19DC"/>
    <w:rsid w:val="001C1E6A"/>
    <w:rsid w:val="001C1FA9"/>
    <w:rsid w:val="001C2066"/>
    <w:rsid w:val="001C2232"/>
    <w:rsid w:val="001C2E1F"/>
    <w:rsid w:val="001C399F"/>
    <w:rsid w:val="001C3B4E"/>
    <w:rsid w:val="001C3EB4"/>
    <w:rsid w:val="001C3EE7"/>
    <w:rsid w:val="001C47D1"/>
    <w:rsid w:val="001C5379"/>
    <w:rsid w:val="001C59BA"/>
    <w:rsid w:val="001C5B62"/>
    <w:rsid w:val="001C675D"/>
    <w:rsid w:val="001C6C8B"/>
    <w:rsid w:val="001C7575"/>
    <w:rsid w:val="001C7F24"/>
    <w:rsid w:val="001D02B4"/>
    <w:rsid w:val="001D0B85"/>
    <w:rsid w:val="001D1622"/>
    <w:rsid w:val="001D1834"/>
    <w:rsid w:val="001D1AE0"/>
    <w:rsid w:val="001D1E08"/>
    <w:rsid w:val="001D1E94"/>
    <w:rsid w:val="001D22BF"/>
    <w:rsid w:val="001D231F"/>
    <w:rsid w:val="001D2B32"/>
    <w:rsid w:val="001D3105"/>
    <w:rsid w:val="001D46B0"/>
    <w:rsid w:val="001D4C25"/>
    <w:rsid w:val="001D5478"/>
    <w:rsid w:val="001D558C"/>
    <w:rsid w:val="001D5E5C"/>
    <w:rsid w:val="001D6234"/>
    <w:rsid w:val="001D658D"/>
    <w:rsid w:val="001D6A54"/>
    <w:rsid w:val="001D7502"/>
    <w:rsid w:val="001D7BEA"/>
    <w:rsid w:val="001E0030"/>
    <w:rsid w:val="001E0B23"/>
    <w:rsid w:val="001E1074"/>
    <w:rsid w:val="001E1342"/>
    <w:rsid w:val="001E18A7"/>
    <w:rsid w:val="001E1E91"/>
    <w:rsid w:val="001E3A12"/>
    <w:rsid w:val="001E3DF5"/>
    <w:rsid w:val="001E4B50"/>
    <w:rsid w:val="001E4D34"/>
    <w:rsid w:val="001E505E"/>
    <w:rsid w:val="001E63C3"/>
    <w:rsid w:val="001E648C"/>
    <w:rsid w:val="001E6FA8"/>
    <w:rsid w:val="001E6FCC"/>
    <w:rsid w:val="001E7679"/>
    <w:rsid w:val="001E78DC"/>
    <w:rsid w:val="001F007F"/>
    <w:rsid w:val="001F04CA"/>
    <w:rsid w:val="001F1264"/>
    <w:rsid w:val="001F26DE"/>
    <w:rsid w:val="001F270D"/>
    <w:rsid w:val="001F2BEC"/>
    <w:rsid w:val="001F2CC3"/>
    <w:rsid w:val="001F2D89"/>
    <w:rsid w:val="001F3D87"/>
    <w:rsid w:val="001F4974"/>
    <w:rsid w:val="001F4B18"/>
    <w:rsid w:val="001F4D60"/>
    <w:rsid w:val="001F5474"/>
    <w:rsid w:val="001F5903"/>
    <w:rsid w:val="001F6D56"/>
    <w:rsid w:val="001F6FAC"/>
    <w:rsid w:val="001F728E"/>
    <w:rsid w:val="001F7384"/>
    <w:rsid w:val="001F7671"/>
    <w:rsid w:val="001F7C69"/>
    <w:rsid w:val="002000C5"/>
    <w:rsid w:val="002007A4"/>
    <w:rsid w:val="00200B6D"/>
    <w:rsid w:val="00201323"/>
    <w:rsid w:val="002015F1"/>
    <w:rsid w:val="002016F3"/>
    <w:rsid w:val="0020253C"/>
    <w:rsid w:val="002035F0"/>
    <w:rsid w:val="002043A9"/>
    <w:rsid w:val="002046AD"/>
    <w:rsid w:val="0020545A"/>
    <w:rsid w:val="002057DB"/>
    <w:rsid w:val="0020611F"/>
    <w:rsid w:val="002063AF"/>
    <w:rsid w:val="00206565"/>
    <w:rsid w:val="00206710"/>
    <w:rsid w:val="0020690C"/>
    <w:rsid w:val="0020725B"/>
    <w:rsid w:val="00207A36"/>
    <w:rsid w:val="00207B0C"/>
    <w:rsid w:val="00207CE2"/>
    <w:rsid w:val="00211568"/>
    <w:rsid w:val="00211754"/>
    <w:rsid w:val="00212A8F"/>
    <w:rsid w:val="00212B65"/>
    <w:rsid w:val="00212C5E"/>
    <w:rsid w:val="0021353E"/>
    <w:rsid w:val="0021394E"/>
    <w:rsid w:val="002147DC"/>
    <w:rsid w:val="00215109"/>
    <w:rsid w:val="00215C45"/>
    <w:rsid w:val="00216693"/>
    <w:rsid w:val="0021669D"/>
    <w:rsid w:val="00216AFD"/>
    <w:rsid w:val="00216CB8"/>
    <w:rsid w:val="00216E9B"/>
    <w:rsid w:val="00217DC4"/>
    <w:rsid w:val="002203C4"/>
    <w:rsid w:val="00220BA2"/>
    <w:rsid w:val="00221A58"/>
    <w:rsid w:val="002224C1"/>
    <w:rsid w:val="00222F20"/>
    <w:rsid w:val="00222FAF"/>
    <w:rsid w:val="0022308F"/>
    <w:rsid w:val="00223904"/>
    <w:rsid w:val="00223C71"/>
    <w:rsid w:val="0022401B"/>
    <w:rsid w:val="00224065"/>
    <w:rsid w:val="00224582"/>
    <w:rsid w:val="00224620"/>
    <w:rsid w:val="002248C1"/>
    <w:rsid w:val="002249C3"/>
    <w:rsid w:val="002260C9"/>
    <w:rsid w:val="00226730"/>
    <w:rsid w:val="00226B2D"/>
    <w:rsid w:val="00226E41"/>
    <w:rsid w:val="00227650"/>
    <w:rsid w:val="00227674"/>
    <w:rsid w:val="00227A08"/>
    <w:rsid w:val="00227E20"/>
    <w:rsid w:val="00230416"/>
    <w:rsid w:val="002308C3"/>
    <w:rsid w:val="00230CB4"/>
    <w:rsid w:val="0023142D"/>
    <w:rsid w:val="002318B8"/>
    <w:rsid w:val="00232148"/>
    <w:rsid w:val="00232746"/>
    <w:rsid w:val="00232FF1"/>
    <w:rsid w:val="00233644"/>
    <w:rsid w:val="00233ABB"/>
    <w:rsid w:val="002348E5"/>
    <w:rsid w:val="00234994"/>
    <w:rsid w:val="00234D81"/>
    <w:rsid w:val="0023573D"/>
    <w:rsid w:val="00235E7A"/>
    <w:rsid w:val="00236368"/>
    <w:rsid w:val="002363A1"/>
    <w:rsid w:val="0023649D"/>
    <w:rsid w:val="00236A07"/>
    <w:rsid w:val="00237470"/>
    <w:rsid w:val="002408BF"/>
    <w:rsid w:val="002414AB"/>
    <w:rsid w:val="002414E4"/>
    <w:rsid w:val="0024168F"/>
    <w:rsid w:val="00243470"/>
    <w:rsid w:val="00243559"/>
    <w:rsid w:val="00244631"/>
    <w:rsid w:val="00244D5F"/>
    <w:rsid w:val="00244D9D"/>
    <w:rsid w:val="002450DF"/>
    <w:rsid w:val="00245561"/>
    <w:rsid w:val="0024569D"/>
    <w:rsid w:val="00245930"/>
    <w:rsid w:val="00245B45"/>
    <w:rsid w:val="0024690B"/>
    <w:rsid w:val="00247051"/>
    <w:rsid w:val="00247E02"/>
    <w:rsid w:val="00247FCB"/>
    <w:rsid w:val="00250091"/>
    <w:rsid w:val="00250B71"/>
    <w:rsid w:val="00250C0C"/>
    <w:rsid w:val="00251113"/>
    <w:rsid w:val="002514A5"/>
    <w:rsid w:val="00251891"/>
    <w:rsid w:val="00251F66"/>
    <w:rsid w:val="00252ACD"/>
    <w:rsid w:val="00252D2F"/>
    <w:rsid w:val="002535E1"/>
    <w:rsid w:val="00253691"/>
    <w:rsid w:val="00254082"/>
    <w:rsid w:val="00254C84"/>
    <w:rsid w:val="00255657"/>
    <w:rsid w:val="00255A36"/>
    <w:rsid w:val="00255CB8"/>
    <w:rsid w:val="0025601C"/>
    <w:rsid w:val="00256957"/>
    <w:rsid w:val="00256D4E"/>
    <w:rsid w:val="002570D9"/>
    <w:rsid w:val="0025723D"/>
    <w:rsid w:val="002573E3"/>
    <w:rsid w:val="002574DE"/>
    <w:rsid w:val="00257F21"/>
    <w:rsid w:val="00260AD2"/>
    <w:rsid w:val="00260C5E"/>
    <w:rsid w:val="00260F71"/>
    <w:rsid w:val="00260FFB"/>
    <w:rsid w:val="002618F6"/>
    <w:rsid w:val="00261B1B"/>
    <w:rsid w:val="00261DDC"/>
    <w:rsid w:val="00263029"/>
    <w:rsid w:val="00263F71"/>
    <w:rsid w:val="0026413F"/>
    <w:rsid w:val="00264232"/>
    <w:rsid w:val="00264805"/>
    <w:rsid w:val="00264ECC"/>
    <w:rsid w:val="002657BA"/>
    <w:rsid w:val="00266991"/>
    <w:rsid w:val="00266BFE"/>
    <w:rsid w:val="00266DCB"/>
    <w:rsid w:val="002677A7"/>
    <w:rsid w:val="002705E2"/>
    <w:rsid w:val="00270CAB"/>
    <w:rsid w:val="00270E8C"/>
    <w:rsid w:val="00271266"/>
    <w:rsid w:val="00271269"/>
    <w:rsid w:val="00271440"/>
    <w:rsid w:val="002717E4"/>
    <w:rsid w:val="002718EA"/>
    <w:rsid w:val="00271A22"/>
    <w:rsid w:val="00272DEF"/>
    <w:rsid w:val="00273117"/>
    <w:rsid w:val="00273225"/>
    <w:rsid w:val="00273DC8"/>
    <w:rsid w:val="00273E7F"/>
    <w:rsid w:val="00274A4F"/>
    <w:rsid w:val="00274B01"/>
    <w:rsid w:val="00275D7A"/>
    <w:rsid w:val="00276463"/>
    <w:rsid w:val="00277174"/>
    <w:rsid w:val="00277319"/>
    <w:rsid w:val="0027733A"/>
    <w:rsid w:val="00277546"/>
    <w:rsid w:val="002776B1"/>
    <w:rsid w:val="00277DDF"/>
    <w:rsid w:val="00280153"/>
    <w:rsid w:val="002818A0"/>
    <w:rsid w:val="00281C95"/>
    <w:rsid w:val="00282555"/>
    <w:rsid w:val="002828B8"/>
    <w:rsid w:val="0028305A"/>
    <w:rsid w:val="00283CFC"/>
    <w:rsid w:val="00284195"/>
    <w:rsid w:val="00284906"/>
    <w:rsid w:val="00284F60"/>
    <w:rsid w:val="00285171"/>
    <w:rsid w:val="00285250"/>
    <w:rsid w:val="00285EB7"/>
    <w:rsid w:val="0028665B"/>
    <w:rsid w:val="002867C4"/>
    <w:rsid w:val="00286B80"/>
    <w:rsid w:val="00286EEC"/>
    <w:rsid w:val="0028786F"/>
    <w:rsid w:val="00287BAE"/>
    <w:rsid w:val="00290D01"/>
    <w:rsid w:val="00290D59"/>
    <w:rsid w:val="00290EAA"/>
    <w:rsid w:val="00290FA9"/>
    <w:rsid w:val="002912F3"/>
    <w:rsid w:val="00291792"/>
    <w:rsid w:val="002917FD"/>
    <w:rsid w:val="00291FA9"/>
    <w:rsid w:val="0029256C"/>
    <w:rsid w:val="00292BC8"/>
    <w:rsid w:val="00292E10"/>
    <w:rsid w:val="0029320F"/>
    <w:rsid w:val="00293CB7"/>
    <w:rsid w:val="00293F23"/>
    <w:rsid w:val="00295650"/>
    <w:rsid w:val="00295DF8"/>
    <w:rsid w:val="00295FDD"/>
    <w:rsid w:val="002969B4"/>
    <w:rsid w:val="00296C20"/>
    <w:rsid w:val="00296DF5"/>
    <w:rsid w:val="00296EB5"/>
    <w:rsid w:val="00297710"/>
    <w:rsid w:val="00297CE7"/>
    <w:rsid w:val="002A070B"/>
    <w:rsid w:val="002A0B85"/>
    <w:rsid w:val="002A0E85"/>
    <w:rsid w:val="002A17C2"/>
    <w:rsid w:val="002A1811"/>
    <w:rsid w:val="002A1A0D"/>
    <w:rsid w:val="002A1EFE"/>
    <w:rsid w:val="002A295F"/>
    <w:rsid w:val="002A3B78"/>
    <w:rsid w:val="002A40B0"/>
    <w:rsid w:val="002A4843"/>
    <w:rsid w:val="002A4CC4"/>
    <w:rsid w:val="002A50CC"/>
    <w:rsid w:val="002A5215"/>
    <w:rsid w:val="002A52B5"/>
    <w:rsid w:val="002A5858"/>
    <w:rsid w:val="002A641B"/>
    <w:rsid w:val="002B1187"/>
    <w:rsid w:val="002B12C6"/>
    <w:rsid w:val="002B182B"/>
    <w:rsid w:val="002B1F8B"/>
    <w:rsid w:val="002B2584"/>
    <w:rsid w:val="002B2B7E"/>
    <w:rsid w:val="002B31C8"/>
    <w:rsid w:val="002B37CE"/>
    <w:rsid w:val="002B508E"/>
    <w:rsid w:val="002B66EC"/>
    <w:rsid w:val="002B6BB3"/>
    <w:rsid w:val="002B710E"/>
    <w:rsid w:val="002B713E"/>
    <w:rsid w:val="002C049B"/>
    <w:rsid w:val="002C062E"/>
    <w:rsid w:val="002C094A"/>
    <w:rsid w:val="002C0D5E"/>
    <w:rsid w:val="002C0FC1"/>
    <w:rsid w:val="002C12AB"/>
    <w:rsid w:val="002C18D6"/>
    <w:rsid w:val="002C1B74"/>
    <w:rsid w:val="002C1EE4"/>
    <w:rsid w:val="002C1EFB"/>
    <w:rsid w:val="002C2F7F"/>
    <w:rsid w:val="002C33E5"/>
    <w:rsid w:val="002C3606"/>
    <w:rsid w:val="002C3848"/>
    <w:rsid w:val="002C3EFA"/>
    <w:rsid w:val="002C4E52"/>
    <w:rsid w:val="002C4F0F"/>
    <w:rsid w:val="002C5225"/>
    <w:rsid w:val="002C53FE"/>
    <w:rsid w:val="002C56B8"/>
    <w:rsid w:val="002C5A49"/>
    <w:rsid w:val="002C5D55"/>
    <w:rsid w:val="002C7625"/>
    <w:rsid w:val="002D018F"/>
    <w:rsid w:val="002D0603"/>
    <w:rsid w:val="002D0935"/>
    <w:rsid w:val="002D1618"/>
    <w:rsid w:val="002D185C"/>
    <w:rsid w:val="002D1877"/>
    <w:rsid w:val="002D1C7C"/>
    <w:rsid w:val="002D1CFB"/>
    <w:rsid w:val="002D203A"/>
    <w:rsid w:val="002D3057"/>
    <w:rsid w:val="002D32E8"/>
    <w:rsid w:val="002D3404"/>
    <w:rsid w:val="002D3648"/>
    <w:rsid w:val="002D39BA"/>
    <w:rsid w:val="002D3DC7"/>
    <w:rsid w:val="002D48EC"/>
    <w:rsid w:val="002D4B97"/>
    <w:rsid w:val="002D5825"/>
    <w:rsid w:val="002D609F"/>
    <w:rsid w:val="002D6105"/>
    <w:rsid w:val="002D65BA"/>
    <w:rsid w:val="002D6C42"/>
    <w:rsid w:val="002D6CFF"/>
    <w:rsid w:val="002D71E1"/>
    <w:rsid w:val="002D77F6"/>
    <w:rsid w:val="002D7A83"/>
    <w:rsid w:val="002D7D49"/>
    <w:rsid w:val="002D7F54"/>
    <w:rsid w:val="002E036C"/>
    <w:rsid w:val="002E0539"/>
    <w:rsid w:val="002E0E6F"/>
    <w:rsid w:val="002E14D8"/>
    <w:rsid w:val="002E1A81"/>
    <w:rsid w:val="002E1F7C"/>
    <w:rsid w:val="002E20DA"/>
    <w:rsid w:val="002E229B"/>
    <w:rsid w:val="002E262E"/>
    <w:rsid w:val="002E47FD"/>
    <w:rsid w:val="002E4B1B"/>
    <w:rsid w:val="002E4C84"/>
    <w:rsid w:val="002E51D4"/>
    <w:rsid w:val="002E5EED"/>
    <w:rsid w:val="002E6575"/>
    <w:rsid w:val="002E691F"/>
    <w:rsid w:val="002E6ED6"/>
    <w:rsid w:val="002E71E7"/>
    <w:rsid w:val="002E73A1"/>
    <w:rsid w:val="002E7426"/>
    <w:rsid w:val="002E76E3"/>
    <w:rsid w:val="002E7793"/>
    <w:rsid w:val="002F05CA"/>
    <w:rsid w:val="002F06B8"/>
    <w:rsid w:val="002F0E7E"/>
    <w:rsid w:val="002F17D9"/>
    <w:rsid w:val="002F1886"/>
    <w:rsid w:val="002F1B92"/>
    <w:rsid w:val="002F1CED"/>
    <w:rsid w:val="002F2675"/>
    <w:rsid w:val="002F2A6D"/>
    <w:rsid w:val="002F3110"/>
    <w:rsid w:val="002F378D"/>
    <w:rsid w:val="002F3A1E"/>
    <w:rsid w:val="002F3B3A"/>
    <w:rsid w:val="002F4332"/>
    <w:rsid w:val="002F4951"/>
    <w:rsid w:val="002F4FA4"/>
    <w:rsid w:val="002F4FEC"/>
    <w:rsid w:val="002F50FF"/>
    <w:rsid w:val="002F5E6E"/>
    <w:rsid w:val="002F678F"/>
    <w:rsid w:val="002F6E02"/>
    <w:rsid w:val="002F74B1"/>
    <w:rsid w:val="002F75F3"/>
    <w:rsid w:val="002F78EA"/>
    <w:rsid w:val="00300283"/>
    <w:rsid w:val="00300BB8"/>
    <w:rsid w:val="003011A0"/>
    <w:rsid w:val="003013BD"/>
    <w:rsid w:val="00301D19"/>
    <w:rsid w:val="003023B6"/>
    <w:rsid w:val="003031CA"/>
    <w:rsid w:val="00303811"/>
    <w:rsid w:val="00303876"/>
    <w:rsid w:val="00303FEA"/>
    <w:rsid w:val="00304B41"/>
    <w:rsid w:val="00304CCA"/>
    <w:rsid w:val="00306404"/>
    <w:rsid w:val="0030768C"/>
    <w:rsid w:val="00310870"/>
    <w:rsid w:val="00311D1B"/>
    <w:rsid w:val="00311D8B"/>
    <w:rsid w:val="00312105"/>
    <w:rsid w:val="00312AC7"/>
    <w:rsid w:val="003138C1"/>
    <w:rsid w:val="00313DD7"/>
    <w:rsid w:val="00314524"/>
    <w:rsid w:val="003147C2"/>
    <w:rsid w:val="00315057"/>
    <w:rsid w:val="0031562B"/>
    <w:rsid w:val="003157D2"/>
    <w:rsid w:val="003160DE"/>
    <w:rsid w:val="003160E3"/>
    <w:rsid w:val="00316D13"/>
    <w:rsid w:val="0031794C"/>
    <w:rsid w:val="00317DBE"/>
    <w:rsid w:val="00320762"/>
    <w:rsid w:val="00320B6A"/>
    <w:rsid w:val="00321895"/>
    <w:rsid w:val="0032261B"/>
    <w:rsid w:val="00322EC2"/>
    <w:rsid w:val="00323337"/>
    <w:rsid w:val="00323CEE"/>
    <w:rsid w:val="0032406D"/>
    <w:rsid w:val="00324132"/>
    <w:rsid w:val="00325A17"/>
    <w:rsid w:val="00325A3E"/>
    <w:rsid w:val="0032602C"/>
    <w:rsid w:val="0032674B"/>
    <w:rsid w:val="00327815"/>
    <w:rsid w:val="003278B2"/>
    <w:rsid w:val="00327975"/>
    <w:rsid w:val="00327F13"/>
    <w:rsid w:val="0033054F"/>
    <w:rsid w:val="00330C42"/>
    <w:rsid w:val="00331069"/>
    <w:rsid w:val="00331F98"/>
    <w:rsid w:val="00332013"/>
    <w:rsid w:val="0033243F"/>
    <w:rsid w:val="00332BB2"/>
    <w:rsid w:val="00333726"/>
    <w:rsid w:val="00334AE6"/>
    <w:rsid w:val="00335241"/>
    <w:rsid w:val="00335967"/>
    <w:rsid w:val="00336560"/>
    <w:rsid w:val="00336D1A"/>
    <w:rsid w:val="003370A2"/>
    <w:rsid w:val="00337595"/>
    <w:rsid w:val="003400CA"/>
    <w:rsid w:val="00340112"/>
    <w:rsid w:val="00340780"/>
    <w:rsid w:val="00340F99"/>
    <w:rsid w:val="0034105D"/>
    <w:rsid w:val="003415A0"/>
    <w:rsid w:val="00341B60"/>
    <w:rsid w:val="00341C40"/>
    <w:rsid w:val="00341FB1"/>
    <w:rsid w:val="003424DA"/>
    <w:rsid w:val="00343201"/>
    <w:rsid w:val="00343538"/>
    <w:rsid w:val="0034366B"/>
    <w:rsid w:val="00343BAD"/>
    <w:rsid w:val="00343D1D"/>
    <w:rsid w:val="00344450"/>
    <w:rsid w:val="00344AA1"/>
    <w:rsid w:val="00344F6A"/>
    <w:rsid w:val="0034522E"/>
    <w:rsid w:val="00345556"/>
    <w:rsid w:val="00346118"/>
    <w:rsid w:val="00346440"/>
    <w:rsid w:val="00346680"/>
    <w:rsid w:val="00346ABC"/>
    <w:rsid w:val="00346B16"/>
    <w:rsid w:val="003504CE"/>
    <w:rsid w:val="00350D16"/>
    <w:rsid w:val="00351516"/>
    <w:rsid w:val="00351B12"/>
    <w:rsid w:val="003525FF"/>
    <w:rsid w:val="003528A0"/>
    <w:rsid w:val="0035298B"/>
    <w:rsid w:val="00352D92"/>
    <w:rsid w:val="00352E17"/>
    <w:rsid w:val="00354694"/>
    <w:rsid w:val="00354CF4"/>
    <w:rsid w:val="00354F07"/>
    <w:rsid w:val="00355ACA"/>
    <w:rsid w:val="00356223"/>
    <w:rsid w:val="003563DD"/>
    <w:rsid w:val="00356DA1"/>
    <w:rsid w:val="00360EB7"/>
    <w:rsid w:val="00361566"/>
    <w:rsid w:val="003615FD"/>
    <w:rsid w:val="00361CAE"/>
    <w:rsid w:val="003630D9"/>
    <w:rsid w:val="00363528"/>
    <w:rsid w:val="0036368E"/>
    <w:rsid w:val="003636B4"/>
    <w:rsid w:val="00363747"/>
    <w:rsid w:val="00363812"/>
    <w:rsid w:val="00363B62"/>
    <w:rsid w:val="00364217"/>
    <w:rsid w:val="00364606"/>
    <w:rsid w:val="00366275"/>
    <w:rsid w:val="00366BE4"/>
    <w:rsid w:val="003676EA"/>
    <w:rsid w:val="00370BE5"/>
    <w:rsid w:val="00372196"/>
    <w:rsid w:val="003725BA"/>
    <w:rsid w:val="00372749"/>
    <w:rsid w:val="0037284E"/>
    <w:rsid w:val="00372C0D"/>
    <w:rsid w:val="00373105"/>
    <w:rsid w:val="003732F5"/>
    <w:rsid w:val="00373AED"/>
    <w:rsid w:val="0037436B"/>
    <w:rsid w:val="003747D6"/>
    <w:rsid w:val="0037579C"/>
    <w:rsid w:val="00376124"/>
    <w:rsid w:val="00376625"/>
    <w:rsid w:val="003768BB"/>
    <w:rsid w:val="00377110"/>
    <w:rsid w:val="0037713B"/>
    <w:rsid w:val="00377EAE"/>
    <w:rsid w:val="00380367"/>
    <w:rsid w:val="00380665"/>
    <w:rsid w:val="003816FE"/>
    <w:rsid w:val="0038177E"/>
    <w:rsid w:val="003828C2"/>
    <w:rsid w:val="003828DA"/>
    <w:rsid w:val="00382D53"/>
    <w:rsid w:val="003831E7"/>
    <w:rsid w:val="00383B4D"/>
    <w:rsid w:val="003843C0"/>
    <w:rsid w:val="00384920"/>
    <w:rsid w:val="00384C6C"/>
    <w:rsid w:val="00384CB5"/>
    <w:rsid w:val="00384FFA"/>
    <w:rsid w:val="00385581"/>
    <w:rsid w:val="00385764"/>
    <w:rsid w:val="00386297"/>
    <w:rsid w:val="003868AA"/>
    <w:rsid w:val="00386A7F"/>
    <w:rsid w:val="00386B02"/>
    <w:rsid w:val="00387C05"/>
    <w:rsid w:val="00387F07"/>
    <w:rsid w:val="00387F28"/>
    <w:rsid w:val="0039061B"/>
    <w:rsid w:val="003914B4"/>
    <w:rsid w:val="0039175A"/>
    <w:rsid w:val="00391A68"/>
    <w:rsid w:val="0039241D"/>
    <w:rsid w:val="003928FF"/>
    <w:rsid w:val="00392D57"/>
    <w:rsid w:val="0039301F"/>
    <w:rsid w:val="003934A7"/>
    <w:rsid w:val="00393E69"/>
    <w:rsid w:val="00394F7E"/>
    <w:rsid w:val="0039592E"/>
    <w:rsid w:val="00395A77"/>
    <w:rsid w:val="00395D79"/>
    <w:rsid w:val="00396655"/>
    <w:rsid w:val="003973F0"/>
    <w:rsid w:val="003978E5"/>
    <w:rsid w:val="00397B01"/>
    <w:rsid w:val="003A0CED"/>
    <w:rsid w:val="003A0F46"/>
    <w:rsid w:val="003A16C9"/>
    <w:rsid w:val="003A1965"/>
    <w:rsid w:val="003A1CAC"/>
    <w:rsid w:val="003A2341"/>
    <w:rsid w:val="003A282A"/>
    <w:rsid w:val="003A2B2E"/>
    <w:rsid w:val="003A2DF9"/>
    <w:rsid w:val="003A34A3"/>
    <w:rsid w:val="003A3935"/>
    <w:rsid w:val="003A4F94"/>
    <w:rsid w:val="003A54D1"/>
    <w:rsid w:val="003A6031"/>
    <w:rsid w:val="003A6924"/>
    <w:rsid w:val="003A6960"/>
    <w:rsid w:val="003A6A2F"/>
    <w:rsid w:val="003A6CEF"/>
    <w:rsid w:val="003A70B5"/>
    <w:rsid w:val="003A743F"/>
    <w:rsid w:val="003B030C"/>
    <w:rsid w:val="003B0FA3"/>
    <w:rsid w:val="003B18B3"/>
    <w:rsid w:val="003B25F8"/>
    <w:rsid w:val="003B26DF"/>
    <w:rsid w:val="003B2BC0"/>
    <w:rsid w:val="003B3200"/>
    <w:rsid w:val="003B3295"/>
    <w:rsid w:val="003B3B71"/>
    <w:rsid w:val="003B3F8C"/>
    <w:rsid w:val="003B4138"/>
    <w:rsid w:val="003B4E29"/>
    <w:rsid w:val="003B54A9"/>
    <w:rsid w:val="003B5AAC"/>
    <w:rsid w:val="003B5D6C"/>
    <w:rsid w:val="003B6B01"/>
    <w:rsid w:val="003B6E70"/>
    <w:rsid w:val="003B71AD"/>
    <w:rsid w:val="003B7D84"/>
    <w:rsid w:val="003C0701"/>
    <w:rsid w:val="003C0746"/>
    <w:rsid w:val="003C0D0C"/>
    <w:rsid w:val="003C0FEC"/>
    <w:rsid w:val="003C1D3E"/>
    <w:rsid w:val="003C2A92"/>
    <w:rsid w:val="003C2AB8"/>
    <w:rsid w:val="003C3ABD"/>
    <w:rsid w:val="003C41AC"/>
    <w:rsid w:val="003C421D"/>
    <w:rsid w:val="003C4465"/>
    <w:rsid w:val="003C45A8"/>
    <w:rsid w:val="003C5748"/>
    <w:rsid w:val="003C5790"/>
    <w:rsid w:val="003C610F"/>
    <w:rsid w:val="003C67C6"/>
    <w:rsid w:val="003C69E2"/>
    <w:rsid w:val="003C7109"/>
    <w:rsid w:val="003C71B7"/>
    <w:rsid w:val="003C752A"/>
    <w:rsid w:val="003C7DF6"/>
    <w:rsid w:val="003C7E5D"/>
    <w:rsid w:val="003D01CE"/>
    <w:rsid w:val="003D0467"/>
    <w:rsid w:val="003D10DC"/>
    <w:rsid w:val="003D1122"/>
    <w:rsid w:val="003D1365"/>
    <w:rsid w:val="003D14E0"/>
    <w:rsid w:val="003D150F"/>
    <w:rsid w:val="003D15EA"/>
    <w:rsid w:val="003D1A42"/>
    <w:rsid w:val="003D1DD7"/>
    <w:rsid w:val="003D2DE4"/>
    <w:rsid w:val="003D33B3"/>
    <w:rsid w:val="003D4346"/>
    <w:rsid w:val="003D4C50"/>
    <w:rsid w:val="003D5F67"/>
    <w:rsid w:val="003D6CA3"/>
    <w:rsid w:val="003D733C"/>
    <w:rsid w:val="003E0F16"/>
    <w:rsid w:val="003E160E"/>
    <w:rsid w:val="003E18C9"/>
    <w:rsid w:val="003E1F82"/>
    <w:rsid w:val="003E217D"/>
    <w:rsid w:val="003E3030"/>
    <w:rsid w:val="003E324A"/>
    <w:rsid w:val="003E3D7E"/>
    <w:rsid w:val="003E651F"/>
    <w:rsid w:val="003E665F"/>
    <w:rsid w:val="003E6D85"/>
    <w:rsid w:val="003E710F"/>
    <w:rsid w:val="003E739E"/>
    <w:rsid w:val="003E762A"/>
    <w:rsid w:val="003F0282"/>
    <w:rsid w:val="003F0E0A"/>
    <w:rsid w:val="003F1CC0"/>
    <w:rsid w:val="003F2732"/>
    <w:rsid w:val="003F3AAE"/>
    <w:rsid w:val="003F3D37"/>
    <w:rsid w:val="003F3E93"/>
    <w:rsid w:val="003F44F4"/>
    <w:rsid w:val="003F582D"/>
    <w:rsid w:val="003F6048"/>
    <w:rsid w:val="003F60BC"/>
    <w:rsid w:val="003F7205"/>
    <w:rsid w:val="003F7545"/>
    <w:rsid w:val="003F7AA5"/>
    <w:rsid w:val="003F7C60"/>
    <w:rsid w:val="0040005F"/>
    <w:rsid w:val="0040053A"/>
    <w:rsid w:val="004009FA"/>
    <w:rsid w:val="00400BAD"/>
    <w:rsid w:val="00400BFF"/>
    <w:rsid w:val="00400DA2"/>
    <w:rsid w:val="00400F5A"/>
    <w:rsid w:val="00401A4D"/>
    <w:rsid w:val="00401F6F"/>
    <w:rsid w:val="00402313"/>
    <w:rsid w:val="0040276D"/>
    <w:rsid w:val="00403AA2"/>
    <w:rsid w:val="00403F6B"/>
    <w:rsid w:val="0040498B"/>
    <w:rsid w:val="004051C8"/>
    <w:rsid w:val="00405729"/>
    <w:rsid w:val="00407C24"/>
    <w:rsid w:val="0041049E"/>
    <w:rsid w:val="00410E1F"/>
    <w:rsid w:val="00410FD0"/>
    <w:rsid w:val="0041159F"/>
    <w:rsid w:val="00411962"/>
    <w:rsid w:val="00411F92"/>
    <w:rsid w:val="00412388"/>
    <w:rsid w:val="00412392"/>
    <w:rsid w:val="004125E8"/>
    <w:rsid w:val="00412D1B"/>
    <w:rsid w:val="00414AB5"/>
    <w:rsid w:val="00414B9B"/>
    <w:rsid w:val="0041500F"/>
    <w:rsid w:val="004151AF"/>
    <w:rsid w:val="00415208"/>
    <w:rsid w:val="00415A26"/>
    <w:rsid w:val="00415AF4"/>
    <w:rsid w:val="0041743E"/>
    <w:rsid w:val="0041753F"/>
    <w:rsid w:val="00417638"/>
    <w:rsid w:val="00417C40"/>
    <w:rsid w:val="00417E1F"/>
    <w:rsid w:val="00420797"/>
    <w:rsid w:val="00420AA5"/>
    <w:rsid w:val="00421E55"/>
    <w:rsid w:val="00421FC3"/>
    <w:rsid w:val="00422851"/>
    <w:rsid w:val="00422C40"/>
    <w:rsid w:val="00423F84"/>
    <w:rsid w:val="00424471"/>
    <w:rsid w:val="00424DAD"/>
    <w:rsid w:val="0042545E"/>
    <w:rsid w:val="00425F74"/>
    <w:rsid w:val="0042607B"/>
    <w:rsid w:val="00426958"/>
    <w:rsid w:val="004269FF"/>
    <w:rsid w:val="00426F7B"/>
    <w:rsid w:val="004274D1"/>
    <w:rsid w:val="00430975"/>
    <w:rsid w:val="00431DC8"/>
    <w:rsid w:val="0043222F"/>
    <w:rsid w:val="0043247B"/>
    <w:rsid w:val="00432AB1"/>
    <w:rsid w:val="00432C9D"/>
    <w:rsid w:val="00432D9D"/>
    <w:rsid w:val="00432D9F"/>
    <w:rsid w:val="00432FA5"/>
    <w:rsid w:val="00433ABD"/>
    <w:rsid w:val="00434EDA"/>
    <w:rsid w:val="0043548F"/>
    <w:rsid w:val="00435A82"/>
    <w:rsid w:val="0043656F"/>
    <w:rsid w:val="0043672B"/>
    <w:rsid w:val="00436E92"/>
    <w:rsid w:val="00436E97"/>
    <w:rsid w:val="004372AE"/>
    <w:rsid w:val="00437C91"/>
    <w:rsid w:val="00441AB5"/>
    <w:rsid w:val="00442680"/>
    <w:rsid w:val="00442C24"/>
    <w:rsid w:val="00442D31"/>
    <w:rsid w:val="0044314C"/>
    <w:rsid w:val="004441DC"/>
    <w:rsid w:val="00444571"/>
    <w:rsid w:val="00444819"/>
    <w:rsid w:val="00444B2F"/>
    <w:rsid w:val="0044516A"/>
    <w:rsid w:val="004457BB"/>
    <w:rsid w:val="00445BFE"/>
    <w:rsid w:val="0044650E"/>
    <w:rsid w:val="0044653F"/>
    <w:rsid w:val="004465E4"/>
    <w:rsid w:val="004468C7"/>
    <w:rsid w:val="0044729E"/>
    <w:rsid w:val="00447EA8"/>
    <w:rsid w:val="0045036A"/>
    <w:rsid w:val="0045081E"/>
    <w:rsid w:val="00450C02"/>
    <w:rsid w:val="00451186"/>
    <w:rsid w:val="0045121C"/>
    <w:rsid w:val="00451B11"/>
    <w:rsid w:val="00452471"/>
    <w:rsid w:val="004524A2"/>
    <w:rsid w:val="00453ED0"/>
    <w:rsid w:val="00454087"/>
    <w:rsid w:val="004542CA"/>
    <w:rsid w:val="00455D12"/>
    <w:rsid w:val="00455F01"/>
    <w:rsid w:val="00456CB8"/>
    <w:rsid w:val="00456D25"/>
    <w:rsid w:val="00457D38"/>
    <w:rsid w:val="004600A4"/>
    <w:rsid w:val="004603C1"/>
    <w:rsid w:val="004609B4"/>
    <w:rsid w:val="004617BD"/>
    <w:rsid w:val="00461C92"/>
    <w:rsid w:val="0046209D"/>
    <w:rsid w:val="00462750"/>
    <w:rsid w:val="00462D03"/>
    <w:rsid w:val="00463A0E"/>
    <w:rsid w:val="00463C12"/>
    <w:rsid w:val="004644E4"/>
    <w:rsid w:val="00464B07"/>
    <w:rsid w:val="00464DF9"/>
    <w:rsid w:val="004651BF"/>
    <w:rsid w:val="00465510"/>
    <w:rsid w:val="00465B05"/>
    <w:rsid w:val="00465DC7"/>
    <w:rsid w:val="00466765"/>
    <w:rsid w:val="00466E83"/>
    <w:rsid w:val="00467BBE"/>
    <w:rsid w:val="00467D9E"/>
    <w:rsid w:val="0047047B"/>
    <w:rsid w:val="004709A1"/>
    <w:rsid w:val="00470C59"/>
    <w:rsid w:val="00470F92"/>
    <w:rsid w:val="00471634"/>
    <w:rsid w:val="0047230E"/>
    <w:rsid w:val="00472313"/>
    <w:rsid w:val="00473345"/>
    <w:rsid w:val="00473E8E"/>
    <w:rsid w:val="00474091"/>
    <w:rsid w:val="004748B5"/>
    <w:rsid w:val="00474904"/>
    <w:rsid w:val="004749DC"/>
    <w:rsid w:val="0047596C"/>
    <w:rsid w:val="00475E38"/>
    <w:rsid w:val="00475F5C"/>
    <w:rsid w:val="004760BD"/>
    <w:rsid w:val="00476477"/>
    <w:rsid w:val="004774EF"/>
    <w:rsid w:val="00477673"/>
    <w:rsid w:val="00477793"/>
    <w:rsid w:val="0047793E"/>
    <w:rsid w:val="00477B4F"/>
    <w:rsid w:val="00477C73"/>
    <w:rsid w:val="0048021A"/>
    <w:rsid w:val="0048079E"/>
    <w:rsid w:val="00480A50"/>
    <w:rsid w:val="00480DFA"/>
    <w:rsid w:val="004811ED"/>
    <w:rsid w:val="004817A6"/>
    <w:rsid w:val="004817CE"/>
    <w:rsid w:val="00481A3B"/>
    <w:rsid w:val="00482945"/>
    <w:rsid w:val="00482C76"/>
    <w:rsid w:val="00482F8A"/>
    <w:rsid w:val="00484285"/>
    <w:rsid w:val="00484EC3"/>
    <w:rsid w:val="00484EFE"/>
    <w:rsid w:val="00485F26"/>
    <w:rsid w:val="00486EBE"/>
    <w:rsid w:val="0048752C"/>
    <w:rsid w:val="00487FF3"/>
    <w:rsid w:val="004901FD"/>
    <w:rsid w:val="00490314"/>
    <w:rsid w:val="004905AA"/>
    <w:rsid w:val="00490694"/>
    <w:rsid w:val="00490A3C"/>
    <w:rsid w:val="00490B77"/>
    <w:rsid w:val="00490EF6"/>
    <w:rsid w:val="004912D7"/>
    <w:rsid w:val="00491AB3"/>
    <w:rsid w:val="0049436C"/>
    <w:rsid w:val="00494EB6"/>
    <w:rsid w:val="004954F1"/>
    <w:rsid w:val="004959A0"/>
    <w:rsid w:val="004966EE"/>
    <w:rsid w:val="004969C3"/>
    <w:rsid w:val="00496BB5"/>
    <w:rsid w:val="00496E5A"/>
    <w:rsid w:val="004971EE"/>
    <w:rsid w:val="00497A30"/>
    <w:rsid w:val="004A02A9"/>
    <w:rsid w:val="004A1012"/>
    <w:rsid w:val="004A10A8"/>
    <w:rsid w:val="004A12B3"/>
    <w:rsid w:val="004A1855"/>
    <w:rsid w:val="004A28D5"/>
    <w:rsid w:val="004A35BE"/>
    <w:rsid w:val="004A38D4"/>
    <w:rsid w:val="004A38D9"/>
    <w:rsid w:val="004A4625"/>
    <w:rsid w:val="004A6604"/>
    <w:rsid w:val="004A6A70"/>
    <w:rsid w:val="004A734E"/>
    <w:rsid w:val="004A75D1"/>
    <w:rsid w:val="004B0326"/>
    <w:rsid w:val="004B06AE"/>
    <w:rsid w:val="004B0785"/>
    <w:rsid w:val="004B0AAE"/>
    <w:rsid w:val="004B123E"/>
    <w:rsid w:val="004B169A"/>
    <w:rsid w:val="004B225B"/>
    <w:rsid w:val="004B267D"/>
    <w:rsid w:val="004B284E"/>
    <w:rsid w:val="004B2C27"/>
    <w:rsid w:val="004B2DD8"/>
    <w:rsid w:val="004B32A8"/>
    <w:rsid w:val="004B4A07"/>
    <w:rsid w:val="004B4E71"/>
    <w:rsid w:val="004B5654"/>
    <w:rsid w:val="004B5A55"/>
    <w:rsid w:val="004B6158"/>
    <w:rsid w:val="004B62E9"/>
    <w:rsid w:val="004B6C91"/>
    <w:rsid w:val="004B6CCA"/>
    <w:rsid w:val="004B6F90"/>
    <w:rsid w:val="004B79CA"/>
    <w:rsid w:val="004B7E15"/>
    <w:rsid w:val="004C0485"/>
    <w:rsid w:val="004C1A4E"/>
    <w:rsid w:val="004C2AD5"/>
    <w:rsid w:val="004C3773"/>
    <w:rsid w:val="004C3B2C"/>
    <w:rsid w:val="004C4A12"/>
    <w:rsid w:val="004C6921"/>
    <w:rsid w:val="004C6AF7"/>
    <w:rsid w:val="004C7E89"/>
    <w:rsid w:val="004D100D"/>
    <w:rsid w:val="004D11CD"/>
    <w:rsid w:val="004D25C1"/>
    <w:rsid w:val="004D26FE"/>
    <w:rsid w:val="004D3409"/>
    <w:rsid w:val="004D375B"/>
    <w:rsid w:val="004D4136"/>
    <w:rsid w:val="004D5713"/>
    <w:rsid w:val="004D6A52"/>
    <w:rsid w:val="004E0A7B"/>
    <w:rsid w:val="004E14B6"/>
    <w:rsid w:val="004E154F"/>
    <w:rsid w:val="004E1619"/>
    <w:rsid w:val="004E1673"/>
    <w:rsid w:val="004E1993"/>
    <w:rsid w:val="004E1E67"/>
    <w:rsid w:val="004E1FE7"/>
    <w:rsid w:val="004E2246"/>
    <w:rsid w:val="004E25C2"/>
    <w:rsid w:val="004E2823"/>
    <w:rsid w:val="004E2887"/>
    <w:rsid w:val="004E29FA"/>
    <w:rsid w:val="004E2A80"/>
    <w:rsid w:val="004E2AC6"/>
    <w:rsid w:val="004E3D68"/>
    <w:rsid w:val="004E3F05"/>
    <w:rsid w:val="004E4346"/>
    <w:rsid w:val="004E4B5F"/>
    <w:rsid w:val="004E5F63"/>
    <w:rsid w:val="004E68FA"/>
    <w:rsid w:val="004E6922"/>
    <w:rsid w:val="004E69C2"/>
    <w:rsid w:val="004E6E26"/>
    <w:rsid w:val="004E779C"/>
    <w:rsid w:val="004E7E21"/>
    <w:rsid w:val="004F0322"/>
    <w:rsid w:val="004F0F7C"/>
    <w:rsid w:val="004F1903"/>
    <w:rsid w:val="004F1ADC"/>
    <w:rsid w:val="004F1FF9"/>
    <w:rsid w:val="004F2813"/>
    <w:rsid w:val="004F2C0E"/>
    <w:rsid w:val="004F31EA"/>
    <w:rsid w:val="004F3274"/>
    <w:rsid w:val="004F3A34"/>
    <w:rsid w:val="004F3DB6"/>
    <w:rsid w:val="004F43E9"/>
    <w:rsid w:val="004F4804"/>
    <w:rsid w:val="004F6177"/>
    <w:rsid w:val="004F6778"/>
    <w:rsid w:val="004F68A9"/>
    <w:rsid w:val="004F6983"/>
    <w:rsid w:val="004F6A1E"/>
    <w:rsid w:val="004F6C21"/>
    <w:rsid w:val="004F6E80"/>
    <w:rsid w:val="004F7E15"/>
    <w:rsid w:val="00500389"/>
    <w:rsid w:val="00500845"/>
    <w:rsid w:val="00500AA9"/>
    <w:rsid w:val="00500D87"/>
    <w:rsid w:val="00500FD8"/>
    <w:rsid w:val="00502315"/>
    <w:rsid w:val="00502EC0"/>
    <w:rsid w:val="00503658"/>
    <w:rsid w:val="00503AA7"/>
    <w:rsid w:val="00504140"/>
    <w:rsid w:val="005045CA"/>
    <w:rsid w:val="005047B6"/>
    <w:rsid w:val="00504E5E"/>
    <w:rsid w:val="00505233"/>
    <w:rsid w:val="00505D01"/>
    <w:rsid w:val="0050602E"/>
    <w:rsid w:val="0050642E"/>
    <w:rsid w:val="00507276"/>
    <w:rsid w:val="00507612"/>
    <w:rsid w:val="00507CFF"/>
    <w:rsid w:val="00507F19"/>
    <w:rsid w:val="00510BFE"/>
    <w:rsid w:val="005112F6"/>
    <w:rsid w:val="0051145C"/>
    <w:rsid w:val="00511828"/>
    <w:rsid w:val="00511B30"/>
    <w:rsid w:val="00511F3A"/>
    <w:rsid w:val="005121E1"/>
    <w:rsid w:val="00512FB0"/>
    <w:rsid w:val="00512FD8"/>
    <w:rsid w:val="00513453"/>
    <w:rsid w:val="00513ADE"/>
    <w:rsid w:val="005143AD"/>
    <w:rsid w:val="00514D0A"/>
    <w:rsid w:val="0051502C"/>
    <w:rsid w:val="005150C0"/>
    <w:rsid w:val="0051521D"/>
    <w:rsid w:val="00516063"/>
    <w:rsid w:val="005161E0"/>
    <w:rsid w:val="0051621A"/>
    <w:rsid w:val="0051668C"/>
    <w:rsid w:val="005169B2"/>
    <w:rsid w:val="00516C81"/>
    <w:rsid w:val="00520090"/>
    <w:rsid w:val="005204B1"/>
    <w:rsid w:val="00520680"/>
    <w:rsid w:val="0052083E"/>
    <w:rsid w:val="005209BB"/>
    <w:rsid w:val="005212DA"/>
    <w:rsid w:val="00522963"/>
    <w:rsid w:val="00522F3A"/>
    <w:rsid w:val="005231DD"/>
    <w:rsid w:val="00524BF7"/>
    <w:rsid w:val="00524DC4"/>
    <w:rsid w:val="005257FC"/>
    <w:rsid w:val="0052583D"/>
    <w:rsid w:val="0052594A"/>
    <w:rsid w:val="0052601A"/>
    <w:rsid w:val="0052603A"/>
    <w:rsid w:val="005274B4"/>
    <w:rsid w:val="00527B5B"/>
    <w:rsid w:val="005300C7"/>
    <w:rsid w:val="005309E0"/>
    <w:rsid w:val="00530A71"/>
    <w:rsid w:val="00530CDC"/>
    <w:rsid w:val="00530EB2"/>
    <w:rsid w:val="00530FF8"/>
    <w:rsid w:val="0053125A"/>
    <w:rsid w:val="005316CE"/>
    <w:rsid w:val="00531746"/>
    <w:rsid w:val="00531BAB"/>
    <w:rsid w:val="0053294A"/>
    <w:rsid w:val="00533208"/>
    <w:rsid w:val="00533438"/>
    <w:rsid w:val="0053348F"/>
    <w:rsid w:val="00533FBC"/>
    <w:rsid w:val="005342A1"/>
    <w:rsid w:val="005345AE"/>
    <w:rsid w:val="00534FA1"/>
    <w:rsid w:val="00535B54"/>
    <w:rsid w:val="00536491"/>
    <w:rsid w:val="00536B91"/>
    <w:rsid w:val="00536E38"/>
    <w:rsid w:val="00537310"/>
    <w:rsid w:val="00537760"/>
    <w:rsid w:val="00537DBE"/>
    <w:rsid w:val="00540568"/>
    <w:rsid w:val="00540F6F"/>
    <w:rsid w:val="00540FFB"/>
    <w:rsid w:val="0054111E"/>
    <w:rsid w:val="00541382"/>
    <w:rsid w:val="00541649"/>
    <w:rsid w:val="00541832"/>
    <w:rsid w:val="0054187B"/>
    <w:rsid w:val="005420EC"/>
    <w:rsid w:val="005421F5"/>
    <w:rsid w:val="00542B0A"/>
    <w:rsid w:val="00543766"/>
    <w:rsid w:val="00543B21"/>
    <w:rsid w:val="00543F7D"/>
    <w:rsid w:val="00544D41"/>
    <w:rsid w:val="00544E63"/>
    <w:rsid w:val="005456C4"/>
    <w:rsid w:val="00545DE7"/>
    <w:rsid w:val="005470D2"/>
    <w:rsid w:val="00550454"/>
    <w:rsid w:val="005517FA"/>
    <w:rsid w:val="00551BD1"/>
    <w:rsid w:val="00551E5D"/>
    <w:rsid w:val="00552B89"/>
    <w:rsid w:val="005530AD"/>
    <w:rsid w:val="00553EBB"/>
    <w:rsid w:val="005541F3"/>
    <w:rsid w:val="005543F1"/>
    <w:rsid w:val="00554ACC"/>
    <w:rsid w:val="00554ED4"/>
    <w:rsid w:val="00555552"/>
    <w:rsid w:val="005557DE"/>
    <w:rsid w:val="005557FD"/>
    <w:rsid w:val="00555DD9"/>
    <w:rsid w:val="00555E3B"/>
    <w:rsid w:val="00555F3D"/>
    <w:rsid w:val="00563385"/>
    <w:rsid w:val="00564435"/>
    <w:rsid w:val="00564781"/>
    <w:rsid w:val="0056495B"/>
    <w:rsid w:val="00564DA8"/>
    <w:rsid w:val="00565869"/>
    <w:rsid w:val="00565A39"/>
    <w:rsid w:val="00566959"/>
    <w:rsid w:val="00566FDA"/>
    <w:rsid w:val="00567312"/>
    <w:rsid w:val="005676D0"/>
    <w:rsid w:val="00570482"/>
    <w:rsid w:val="0057095A"/>
    <w:rsid w:val="00570D63"/>
    <w:rsid w:val="005710DE"/>
    <w:rsid w:val="0057251D"/>
    <w:rsid w:val="00572538"/>
    <w:rsid w:val="00572874"/>
    <w:rsid w:val="00572E25"/>
    <w:rsid w:val="005731CB"/>
    <w:rsid w:val="00573204"/>
    <w:rsid w:val="005734A9"/>
    <w:rsid w:val="00573582"/>
    <w:rsid w:val="0057479E"/>
    <w:rsid w:val="005747B3"/>
    <w:rsid w:val="00574EE5"/>
    <w:rsid w:val="0057556A"/>
    <w:rsid w:val="005756D3"/>
    <w:rsid w:val="00576274"/>
    <w:rsid w:val="00576A91"/>
    <w:rsid w:val="005773F5"/>
    <w:rsid w:val="00580F4B"/>
    <w:rsid w:val="005819B2"/>
    <w:rsid w:val="005822C0"/>
    <w:rsid w:val="005826A1"/>
    <w:rsid w:val="0058272F"/>
    <w:rsid w:val="00582ECE"/>
    <w:rsid w:val="0058329D"/>
    <w:rsid w:val="00583A4D"/>
    <w:rsid w:val="00583AD5"/>
    <w:rsid w:val="00583D66"/>
    <w:rsid w:val="00583E82"/>
    <w:rsid w:val="00584390"/>
    <w:rsid w:val="0058486F"/>
    <w:rsid w:val="00585717"/>
    <w:rsid w:val="00586355"/>
    <w:rsid w:val="00586AF0"/>
    <w:rsid w:val="00587047"/>
    <w:rsid w:val="005901A1"/>
    <w:rsid w:val="005903DE"/>
    <w:rsid w:val="00590A3B"/>
    <w:rsid w:val="00590F53"/>
    <w:rsid w:val="00592EB7"/>
    <w:rsid w:val="0059304C"/>
    <w:rsid w:val="005931AA"/>
    <w:rsid w:val="00593327"/>
    <w:rsid w:val="0059373A"/>
    <w:rsid w:val="00593E1C"/>
    <w:rsid w:val="005942ED"/>
    <w:rsid w:val="0059498F"/>
    <w:rsid w:val="00594A0F"/>
    <w:rsid w:val="0059533F"/>
    <w:rsid w:val="005953B1"/>
    <w:rsid w:val="00595CED"/>
    <w:rsid w:val="00595EE8"/>
    <w:rsid w:val="00596B4D"/>
    <w:rsid w:val="00596C3C"/>
    <w:rsid w:val="00596FC2"/>
    <w:rsid w:val="00597E79"/>
    <w:rsid w:val="005A03B3"/>
    <w:rsid w:val="005A0792"/>
    <w:rsid w:val="005A0C99"/>
    <w:rsid w:val="005A133B"/>
    <w:rsid w:val="005A1584"/>
    <w:rsid w:val="005A18EF"/>
    <w:rsid w:val="005A1ED1"/>
    <w:rsid w:val="005A27EC"/>
    <w:rsid w:val="005A2D38"/>
    <w:rsid w:val="005A3BA3"/>
    <w:rsid w:val="005A4060"/>
    <w:rsid w:val="005A41A2"/>
    <w:rsid w:val="005A4518"/>
    <w:rsid w:val="005A484A"/>
    <w:rsid w:val="005A4DC3"/>
    <w:rsid w:val="005A5175"/>
    <w:rsid w:val="005A56A5"/>
    <w:rsid w:val="005A5E69"/>
    <w:rsid w:val="005A7616"/>
    <w:rsid w:val="005A79BA"/>
    <w:rsid w:val="005A7E04"/>
    <w:rsid w:val="005B077E"/>
    <w:rsid w:val="005B1D64"/>
    <w:rsid w:val="005B20C5"/>
    <w:rsid w:val="005B2B5C"/>
    <w:rsid w:val="005B331E"/>
    <w:rsid w:val="005B33A4"/>
    <w:rsid w:val="005B38C5"/>
    <w:rsid w:val="005B390E"/>
    <w:rsid w:val="005B3E60"/>
    <w:rsid w:val="005B4182"/>
    <w:rsid w:val="005B4973"/>
    <w:rsid w:val="005B4B66"/>
    <w:rsid w:val="005B4FEB"/>
    <w:rsid w:val="005B56D0"/>
    <w:rsid w:val="005B638B"/>
    <w:rsid w:val="005B6577"/>
    <w:rsid w:val="005B69D6"/>
    <w:rsid w:val="005B6EB0"/>
    <w:rsid w:val="005B6F07"/>
    <w:rsid w:val="005B7453"/>
    <w:rsid w:val="005B75E7"/>
    <w:rsid w:val="005C00AB"/>
    <w:rsid w:val="005C059D"/>
    <w:rsid w:val="005C0E61"/>
    <w:rsid w:val="005C15BC"/>
    <w:rsid w:val="005C17A4"/>
    <w:rsid w:val="005C202E"/>
    <w:rsid w:val="005C207B"/>
    <w:rsid w:val="005C2B9D"/>
    <w:rsid w:val="005C5533"/>
    <w:rsid w:val="005C596A"/>
    <w:rsid w:val="005C5E25"/>
    <w:rsid w:val="005C5E44"/>
    <w:rsid w:val="005C5E7D"/>
    <w:rsid w:val="005C6567"/>
    <w:rsid w:val="005C6835"/>
    <w:rsid w:val="005C6E81"/>
    <w:rsid w:val="005C71C3"/>
    <w:rsid w:val="005C74D4"/>
    <w:rsid w:val="005C7B5C"/>
    <w:rsid w:val="005C7D9C"/>
    <w:rsid w:val="005D023B"/>
    <w:rsid w:val="005D0766"/>
    <w:rsid w:val="005D0CDE"/>
    <w:rsid w:val="005D1181"/>
    <w:rsid w:val="005D13B1"/>
    <w:rsid w:val="005D13D1"/>
    <w:rsid w:val="005D1EFB"/>
    <w:rsid w:val="005D2BEB"/>
    <w:rsid w:val="005D2BEF"/>
    <w:rsid w:val="005D3246"/>
    <w:rsid w:val="005D35CC"/>
    <w:rsid w:val="005D38FD"/>
    <w:rsid w:val="005D3E09"/>
    <w:rsid w:val="005D5555"/>
    <w:rsid w:val="005D5883"/>
    <w:rsid w:val="005D5D3E"/>
    <w:rsid w:val="005D5E1B"/>
    <w:rsid w:val="005D5F73"/>
    <w:rsid w:val="005D6424"/>
    <w:rsid w:val="005D66BC"/>
    <w:rsid w:val="005D6829"/>
    <w:rsid w:val="005D6E4C"/>
    <w:rsid w:val="005D7347"/>
    <w:rsid w:val="005E0572"/>
    <w:rsid w:val="005E0FC9"/>
    <w:rsid w:val="005E1783"/>
    <w:rsid w:val="005E1795"/>
    <w:rsid w:val="005E1880"/>
    <w:rsid w:val="005E1C66"/>
    <w:rsid w:val="005E381C"/>
    <w:rsid w:val="005E3CE6"/>
    <w:rsid w:val="005E3E71"/>
    <w:rsid w:val="005E42D4"/>
    <w:rsid w:val="005E4687"/>
    <w:rsid w:val="005E49D3"/>
    <w:rsid w:val="005E55DC"/>
    <w:rsid w:val="005E5CCD"/>
    <w:rsid w:val="005E5D68"/>
    <w:rsid w:val="005E6C3D"/>
    <w:rsid w:val="005E7115"/>
    <w:rsid w:val="005E7988"/>
    <w:rsid w:val="005F0013"/>
    <w:rsid w:val="005F0083"/>
    <w:rsid w:val="005F075F"/>
    <w:rsid w:val="005F28B1"/>
    <w:rsid w:val="005F29DF"/>
    <w:rsid w:val="005F2B0F"/>
    <w:rsid w:val="005F32B9"/>
    <w:rsid w:val="005F3E1B"/>
    <w:rsid w:val="005F4134"/>
    <w:rsid w:val="005F523C"/>
    <w:rsid w:val="005F5530"/>
    <w:rsid w:val="005F582B"/>
    <w:rsid w:val="005F5F40"/>
    <w:rsid w:val="005F62FD"/>
    <w:rsid w:val="005F6465"/>
    <w:rsid w:val="005F6679"/>
    <w:rsid w:val="005F7825"/>
    <w:rsid w:val="005F7A35"/>
    <w:rsid w:val="00600521"/>
    <w:rsid w:val="006010BA"/>
    <w:rsid w:val="00602087"/>
    <w:rsid w:val="00602228"/>
    <w:rsid w:val="00602772"/>
    <w:rsid w:val="00603107"/>
    <w:rsid w:val="0060325F"/>
    <w:rsid w:val="006039E5"/>
    <w:rsid w:val="006042A4"/>
    <w:rsid w:val="00605120"/>
    <w:rsid w:val="00605940"/>
    <w:rsid w:val="00605EE9"/>
    <w:rsid w:val="00606983"/>
    <w:rsid w:val="00606B60"/>
    <w:rsid w:val="00607216"/>
    <w:rsid w:val="00607C1B"/>
    <w:rsid w:val="00607D37"/>
    <w:rsid w:val="00610EE2"/>
    <w:rsid w:val="00611638"/>
    <w:rsid w:val="00611795"/>
    <w:rsid w:val="00613011"/>
    <w:rsid w:val="006132C2"/>
    <w:rsid w:val="006136CE"/>
    <w:rsid w:val="006142EA"/>
    <w:rsid w:val="006145D3"/>
    <w:rsid w:val="006156D9"/>
    <w:rsid w:val="00616265"/>
    <w:rsid w:val="00616297"/>
    <w:rsid w:val="006163A4"/>
    <w:rsid w:val="00616AAB"/>
    <w:rsid w:val="00617031"/>
    <w:rsid w:val="006172A1"/>
    <w:rsid w:val="00617484"/>
    <w:rsid w:val="00617689"/>
    <w:rsid w:val="00620A5A"/>
    <w:rsid w:val="00620F34"/>
    <w:rsid w:val="00620F52"/>
    <w:rsid w:val="006218B0"/>
    <w:rsid w:val="0062227C"/>
    <w:rsid w:val="00622C20"/>
    <w:rsid w:val="00623D2C"/>
    <w:rsid w:val="00624296"/>
    <w:rsid w:val="006246F4"/>
    <w:rsid w:val="00624BF9"/>
    <w:rsid w:val="006253EC"/>
    <w:rsid w:val="00625674"/>
    <w:rsid w:val="00626335"/>
    <w:rsid w:val="0062672F"/>
    <w:rsid w:val="00626A50"/>
    <w:rsid w:val="00627242"/>
    <w:rsid w:val="006278F3"/>
    <w:rsid w:val="006279D1"/>
    <w:rsid w:val="006302CC"/>
    <w:rsid w:val="00630F37"/>
    <w:rsid w:val="006311F5"/>
    <w:rsid w:val="00631432"/>
    <w:rsid w:val="00632B9B"/>
    <w:rsid w:val="0063359E"/>
    <w:rsid w:val="00633D26"/>
    <w:rsid w:val="00634F49"/>
    <w:rsid w:val="006365FB"/>
    <w:rsid w:val="0063680D"/>
    <w:rsid w:val="00636989"/>
    <w:rsid w:val="00636BB7"/>
    <w:rsid w:val="0063791E"/>
    <w:rsid w:val="00637B0A"/>
    <w:rsid w:val="00637BFB"/>
    <w:rsid w:val="00637FC7"/>
    <w:rsid w:val="00640087"/>
    <w:rsid w:val="00640400"/>
    <w:rsid w:val="00641576"/>
    <w:rsid w:val="00641A5C"/>
    <w:rsid w:val="00641A9D"/>
    <w:rsid w:val="00641D71"/>
    <w:rsid w:val="00642211"/>
    <w:rsid w:val="0064226F"/>
    <w:rsid w:val="0064339C"/>
    <w:rsid w:val="00643737"/>
    <w:rsid w:val="0064380B"/>
    <w:rsid w:val="006440D8"/>
    <w:rsid w:val="0064533D"/>
    <w:rsid w:val="00645743"/>
    <w:rsid w:val="00645D58"/>
    <w:rsid w:val="0064643C"/>
    <w:rsid w:val="00646700"/>
    <w:rsid w:val="0064675E"/>
    <w:rsid w:val="00646881"/>
    <w:rsid w:val="006468AA"/>
    <w:rsid w:val="00646FF6"/>
    <w:rsid w:val="006472C6"/>
    <w:rsid w:val="00647950"/>
    <w:rsid w:val="00647A2C"/>
    <w:rsid w:val="0065037A"/>
    <w:rsid w:val="00650D60"/>
    <w:rsid w:val="0065205B"/>
    <w:rsid w:val="00652304"/>
    <w:rsid w:val="0065279A"/>
    <w:rsid w:val="00652F63"/>
    <w:rsid w:val="006530FA"/>
    <w:rsid w:val="006536D3"/>
    <w:rsid w:val="00653C69"/>
    <w:rsid w:val="00653F85"/>
    <w:rsid w:val="006543D5"/>
    <w:rsid w:val="0065489A"/>
    <w:rsid w:val="006552D6"/>
    <w:rsid w:val="00655459"/>
    <w:rsid w:val="006556F0"/>
    <w:rsid w:val="00655B28"/>
    <w:rsid w:val="006562F8"/>
    <w:rsid w:val="00656883"/>
    <w:rsid w:val="0066071D"/>
    <w:rsid w:val="00660BD0"/>
    <w:rsid w:val="00661882"/>
    <w:rsid w:val="00661C67"/>
    <w:rsid w:val="00661CC3"/>
    <w:rsid w:val="006620AD"/>
    <w:rsid w:val="00662BA2"/>
    <w:rsid w:val="00662D46"/>
    <w:rsid w:val="0066312B"/>
    <w:rsid w:val="006633F8"/>
    <w:rsid w:val="00663B0E"/>
    <w:rsid w:val="00663F86"/>
    <w:rsid w:val="00664034"/>
    <w:rsid w:val="00664DCC"/>
    <w:rsid w:val="006652D3"/>
    <w:rsid w:val="00665394"/>
    <w:rsid w:val="00665825"/>
    <w:rsid w:val="00665C32"/>
    <w:rsid w:val="00665CBB"/>
    <w:rsid w:val="006660C5"/>
    <w:rsid w:val="00666150"/>
    <w:rsid w:val="00666392"/>
    <w:rsid w:val="0066685E"/>
    <w:rsid w:val="006678B4"/>
    <w:rsid w:val="00667991"/>
    <w:rsid w:val="00670B9A"/>
    <w:rsid w:val="006711FD"/>
    <w:rsid w:val="00671816"/>
    <w:rsid w:val="00671B7A"/>
    <w:rsid w:val="00671DFB"/>
    <w:rsid w:val="00672E7A"/>
    <w:rsid w:val="0067307D"/>
    <w:rsid w:val="006736A2"/>
    <w:rsid w:val="006739A5"/>
    <w:rsid w:val="00673C1B"/>
    <w:rsid w:val="00674735"/>
    <w:rsid w:val="00674B94"/>
    <w:rsid w:val="00674D5B"/>
    <w:rsid w:val="00675621"/>
    <w:rsid w:val="00675C3C"/>
    <w:rsid w:val="00675EB5"/>
    <w:rsid w:val="00676057"/>
    <w:rsid w:val="00676120"/>
    <w:rsid w:val="00676C57"/>
    <w:rsid w:val="00676E57"/>
    <w:rsid w:val="006771CE"/>
    <w:rsid w:val="0067756B"/>
    <w:rsid w:val="00677A65"/>
    <w:rsid w:val="0068070D"/>
    <w:rsid w:val="00680A4D"/>
    <w:rsid w:val="006810E8"/>
    <w:rsid w:val="00682110"/>
    <w:rsid w:val="00682145"/>
    <w:rsid w:val="00682692"/>
    <w:rsid w:val="006826BC"/>
    <w:rsid w:val="00684475"/>
    <w:rsid w:val="00685507"/>
    <w:rsid w:val="00685778"/>
    <w:rsid w:val="00685A79"/>
    <w:rsid w:val="00685AD2"/>
    <w:rsid w:val="0068608B"/>
    <w:rsid w:val="0068651D"/>
    <w:rsid w:val="00686AD4"/>
    <w:rsid w:val="00686E39"/>
    <w:rsid w:val="00687016"/>
    <w:rsid w:val="00687540"/>
    <w:rsid w:val="006875D4"/>
    <w:rsid w:val="00687AB4"/>
    <w:rsid w:val="006910FD"/>
    <w:rsid w:val="0069114A"/>
    <w:rsid w:val="006911CB"/>
    <w:rsid w:val="00691A10"/>
    <w:rsid w:val="00691B03"/>
    <w:rsid w:val="006922CA"/>
    <w:rsid w:val="006923BC"/>
    <w:rsid w:val="00693079"/>
    <w:rsid w:val="006930C5"/>
    <w:rsid w:val="006932F8"/>
    <w:rsid w:val="00693422"/>
    <w:rsid w:val="006935E6"/>
    <w:rsid w:val="00693728"/>
    <w:rsid w:val="00693DF3"/>
    <w:rsid w:val="00693E7D"/>
    <w:rsid w:val="00693EF7"/>
    <w:rsid w:val="0069405F"/>
    <w:rsid w:val="00694480"/>
    <w:rsid w:val="00694C4D"/>
    <w:rsid w:val="00695208"/>
    <w:rsid w:val="00695712"/>
    <w:rsid w:val="00695A1F"/>
    <w:rsid w:val="00695FFA"/>
    <w:rsid w:val="0069619D"/>
    <w:rsid w:val="00696D2D"/>
    <w:rsid w:val="00696D73"/>
    <w:rsid w:val="00696E72"/>
    <w:rsid w:val="00697D79"/>
    <w:rsid w:val="006A14ED"/>
    <w:rsid w:val="006A179E"/>
    <w:rsid w:val="006A1900"/>
    <w:rsid w:val="006A2E25"/>
    <w:rsid w:val="006A2F37"/>
    <w:rsid w:val="006A3A8A"/>
    <w:rsid w:val="006A3AFB"/>
    <w:rsid w:val="006A3EB9"/>
    <w:rsid w:val="006A3F6D"/>
    <w:rsid w:val="006A46BB"/>
    <w:rsid w:val="006A507E"/>
    <w:rsid w:val="006A57BF"/>
    <w:rsid w:val="006A5D2A"/>
    <w:rsid w:val="006A5D8A"/>
    <w:rsid w:val="006A6DE0"/>
    <w:rsid w:val="006A782B"/>
    <w:rsid w:val="006A7B53"/>
    <w:rsid w:val="006A7C64"/>
    <w:rsid w:val="006B020E"/>
    <w:rsid w:val="006B1485"/>
    <w:rsid w:val="006B1603"/>
    <w:rsid w:val="006B1DDA"/>
    <w:rsid w:val="006B2081"/>
    <w:rsid w:val="006B270E"/>
    <w:rsid w:val="006B274F"/>
    <w:rsid w:val="006B2C5D"/>
    <w:rsid w:val="006B3222"/>
    <w:rsid w:val="006B33BD"/>
    <w:rsid w:val="006B3EDD"/>
    <w:rsid w:val="006B47BE"/>
    <w:rsid w:val="006B4974"/>
    <w:rsid w:val="006B4BBD"/>
    <w:rsid w:val="006B4D4F"/>
    <w:rsid w:val="006B5885"/>
    <w:rsid w:val="006B5996"/>
    <w:rsid w:val="006B6248"/>
    <w:rsid w:val="006B6C3E"/>
    <w:rsid w:val="006B7280"/>
    <w:rsid w:val="006B7FFD"/>
    <w:rsid w:val="006C02F0"/>
    <w:rsid w:val="006C04F8"/>
    <w:rsid w:val="006C068F"/>
    <w:rsid w:val="006C0C43"/>
    <w:rsid w:val="006C12E8"/>
    <w:rsid w:val="006C16D1"/>
    <w:rsid w:val="006C1C0A"/>
    <w:rsid w:val="006C24CD"/>
    <w:rsid w:val="006C2636"/>
    <w:rsid w:val="006C3362"/>
    <w:rsid w:val="006C33DA"/>
    <w:rsid w:val="006C3A82"/>
    <w:rsid w:val="006C3ACF"/>
    <w:rsid w:val="006C3B30"/>
    <w:rsid w:val="006C4108"/>
    <w:rsid w:val="006C4237"/>
    <w:rsid w:val="006C4731"/>
    <w:rsid w:val="006C4B2B"/>
    <w:rsid w:val="006C4D06"/>
    <w:rsid w:val="006C4E42"/>
    <w:rsid w:val="006C51C0"/>
    <w:rsid w:val="006C5264"/>
    <w:rsid w:val="006C53CD"/>
    <w:rsid w:val="006C5ACE"/>
    <w:rsid w:val="006C5B1C"/>
    <w:rsid w:val="006C5CF4"/>
    <w:rsid w:val="006C6361"/>
    <w:rsid w:val="006C6B41"/>
    <w:rsid w:val="006C6D80"/>
    <w:rsid w:val="006C73A2"/>
    <w:rsid w:val="006C7D8B"/>
    <w:rsid w:val="006D0526"/>
    <w:rsid w:val="006D05CE"/>
    <w:rsid w:val="006D0BE1"/>
    <w:rsid w:val="006D0D96"/>
    <w:rsid w:val="006D1038"/>
    <w:rsid w:val="006D1384"/>
    <w:rsid w:val="006D188D"/>
    <w:rsid w:val="006D2230"/>
    <w:rsid w:val="006D315D"/>
    <w:rsid w:val="006D4065"/>
    <w:rsid w:val="006D49D9"/>
    <w:rsid w:val="006D4FA1"/>
    <w:rsid w:val="006D5030"/>
    <w:rsid w:val="006D57D5"/>
    <w:rsid w:val="006D7185"/>
    <w:rsid w:val="006D7952"/>
    <w:rsid w:val="006E0893"/>
    <w:rsid w:val="006E0930"/>
    <w:rsid w:val="006E0C8C"/>
    <w:rsid w:val="006E12E6"/>
    <w:rsid w:val="006E1509"/>
    <w:rsid w:val="006E1CD6"/>
    <w:rsid w:val="006E22BA"/>
    <w:rsid w:val="006E3925"/>
    <w:rsid w:val="006E3A6F"/>
    <w:rsid w:val="006E3E27"/>
    <w:rsid w:val="006E421B"/>
    <w:rsid w:val="006E4234"/>
    <w:rsid w:val="006E42DD"/>
    <w:rsid w:val="006E4820"/>
    <w:rsid w:val="006E4B8F"/>
    <w:rsid w:val="006E4C40"/>
    <w:rsid w:val="006E4F56"/>
    <w:rsid w:val="006E544E"/>
    <w:rsid w:val="006E5465"/>
    <w:rsid w:val="006E5546"/>
    <w:rsid w:val="006E5588"/>
    <w:rsid w:val="006E5665"/>
    <w:rsid w:val="006E5DF9"/>
    <w:rsid w:val="006E5FF9"/>
    <w:rsid w:val="006E67C7"/>
    <w:rsid w:val="006E6949"/>
    <w:rsid w:val="006E7195"/>
    <w:rsid w:val="006E7452"/>
    <w:rsid w:val="006F100B"/>
    <w:rsid w:val="006F191A"/>
    <w:rsid w:val="006F19D0"/>
    <w:rsid w:val="006F19EC"/>
    <w:rsid w:val="006F2840"/>
    <w:rsid w:val="006F380B"/>
    <w:rsid w:val="006F3B22"/>
    <w:rsid w:val="006F4070"/>
    <w:rsid w:val="006F49AE"/>
    <w:rsid w:val="006F4CDF"/>
    <w:rsid w:val="006F5525"/>
    <w:rsid w:val="006F58B2"/>
    <w:rsid w:val="006F5A11"/>
    <w:rsid w:val="006F5A5A"/>
    <w:rsid w:val="006F5ABE"/>
    <w:rsid w:val="006F630F"/>
    <w:rsid w:val="006F65F1"/>
    <w:rsid w:val="006F6D47"/>
    <w:rsid w:val="006F7497"/>
    <w:rsid w:val="006F7D0D"/>
    <w:rsid w:val="006F7EB4"/>
    <w:rsid w:val="0070001E"/>
    <w:rsid w:val="007004BA"/>
    <w:rsid w:val="007005AF"/>
    <w:rsid w:val="00700643"/>
    <w:rsid w:val="007007EF"/>
    <w:rsid w:val="00700966"/>
    <w:rsid w:val="00702B41"/>
    <w:rsid w:val="00702B69"/>
    <w:rsid w:val="00703527"/>
    <w:rsid w:val="0070360D"/>
    <w:rsid w:val="00703714"/>
    <w:rsid w:val="00703B8A"/>
    <w:rsid w:val="00703E01"/>
    <w:rsid w:val="00704F7B"/>
    <w:rsid w:val="00705465"/>
    <w:rsid w:val="0070564A"/>
    <w:rsid w:val="007056A9"/>
    <w:rsid w:val="00705BC7"/>
    <w:rsid w:val="00705E24"/>
    <w:rsid w:val="00706508"/>
    <w:rsid w:val="0070670B"/>
    <w:rsid w:val="00706AB3"/>
    <w:rsid w:val="007074EA"/>
    <w:rsid w:val="007076C9"/>
    <w:rsid w:val="00707D7C"/>
    <w:rsid w:val="00710E0D"/>
    <w:rsid w:val="00711205"/>
    <w:rsid w:val="007115AF"/>
    <w:rsid w:val="00711F4A"/>
    <w:rsid w:val="00712388"/>
    <w:rsid w:val="0071258D"/>
    <w:rsid w:val="00712C20"/>
    <w:rsid w:val="00713A1A"/>
    <w:rsid w:val="00713A7B"/>
    <w:rsid w:val="00713F8B"/>
    <w:rsid w:val="00714166"/>
    <w:rsid w:val="00714270"/>
    <w:rsid w:val="00714651"/>
    <w:rsid w:val="0071559C"/>
    <w:rsid w:val="00715FFC"/>
    <w:rsid w:val="007160B3"/>
    <w:rsid w:val="007163FB"/>
    <w:rsid w:val="00716761"/>
    <w:rsid w:val="00716879"/>
    <w:rsid w:val="00716F59"/>
    <w:rsid w:val="00717A46"/>
    <w:rsid w:val="00717D05"/>
    <w:rsid w:val="00717D70"/>
    <w:rsid w:val="00717DCE"/>
    <w:rsid w:val="00717F8F"/>
    <w:rsid w:val="0072095C"/>
    <w:rsid w:val="007209E4"/>
    <w:rsid w:val="00720B2E"/>
    <w:rsid w:val="0072135C"/>
    <w:rsid w:val="00721622"/>
    <w:rsid w:val="00721DFD"/>
    <w:rsid w:val="00722419"/>
    <w:rsid w:val="0072264E"/>
    <w:rsid w:val="0072277E"/>
    <w:rsid w:val="007247D3"/>
    <w:rsid w:val="00724887"/>
    <w:rsid w:val="00724F48"/>
    <w:rsid w:val="0072518C"/>
    <w:rsid w:val="007251C5"/>
    <w:rsid w:val="00726284"/>
    <w:rsid w:val="007263EC"/>
    <w:rsid w:val="00726430"/>
    <w:rsid w:val="00726784"/>
    <w:rsid w:val="00727147"/>
    <w:rsid w:val="007275B7"/>
    <w:rsid w:val="00727D67"/>
    <w:rsid w:val="00730C73"/>
    <w:rsid w:val="00730D93"/>
    <w:rsid w:val="00731721"/>
    <w:rsid w:val="00732959"/>
    <w:rsid w:val="0073373E"/>
    <w:rsid w:val="00733B3A"/>
    <w:rsid w:val="00733B41"/>
    <w:rsid w:val="00733E38"/>
    <w:rsid w:val="00734038"/>
    <w:rsid w:val="00734914"/>
    <w:rsid w:val="00734A09"/>
    <w:rsid w:val="00734C8C"/>
    <w:rsid w:val="00734F37"/>
    <w:rsid w:val="007353B3"/>
    <w:rsid w:val="007355BF"/>
    <w:rsid w:val="0073596C"/>
    <w:rsid w:val="00735D07"/>
    <w:rsid w:val="00736714"/>
    <w:rsid w:val="0073672E"/>
    <w:rsid w:val="007369F8"/>
    <w:rsid w:val="00736BD5"/>
    <w:rsid w:val="00737918"/>
    <w:rsid w:val="00740691"/>
    <w:rsid w:val="00740D6E"/>
    <w:rsid w:val="00741FF7"/>
    <w:rsid w:val="0074200A"/>
    <w:rsid w:val="0074203E"/>
    <w:rsid w:val="00742278"/>
    <w:rsid w:val="007428A8"/>
    <w:rsid w:val="00742AE6"/>
    <w:rsid w:val="00742D2D"/>
    <w:rsid w:val="0074353A"/>
    <w:rsid w:val="00744150"/>
    <w:rsid w:val="007444E2"/>
    <w:rsid w:val="0074577C"/>
    <w:rsid w:val="00746055"/>
    <w:rsid w:val="007470B6"/>
    <w:rsid w:val="00747551"/>
    <w:rsid w:val="007476AE"/>
    <w:rsid w:val="007479C4"/>
    <w:rsid w:val="00750107"/>
    <w:rsid w:val="00750115"/>
    <w:rsid w:val="00750325"/>
    <w:rsid w:val="0075042C"/>
    <w:rsid w:val="00750983"/>
    <w:rsid w:val="00750C8E"/>
    <w:rsid w:val="00750E80"/>
    <w:rsid w:val="007517CA"/>
    <w:rsid w:val="007526C4"/>
    <w:rsid w:val="00752C98"/>
    <w:rsid w:val="00752E24"/>
    <w:rsid w:val="00752F2A"/>
    <w:rsid w:val="00753335"/>
    <w:rsid w:val="00753984"/>
    <w:rsid w:val="0075398F"/>
    <w:rsid w:val="007541A4"/>
    <w:rsid w:val="007548FD"/>
    <w:rsid w:val="00754AA3"/>
    <w:rsid w:val="00754D3C"/>
    <w:rsid w:val="00755027"/>
    <w:rsid w:val="00755202"/>
    <w:rsid w:val="007553F9"/>
    <w:rsid w:val="00755850"/>
    <w:rsid w:val="00755893"/>
    <w:rsid w:val="007566D2"/>
    <w:rsid w:val="00760F0A"/>
    <w:rsid w:val="007615A2"/>
    <w:rsid w:val="00761864"/>
    <w:rsid w:val="007618D4"/>
    <w:rsid w:val="007618DF"/>
    <w:rsid w:val="00761A9E"/>
    <w:rsid w:val="00762659"/>
    <w:rsid w:val="007626B8"/>
    <w:rsid w:val="007627A3"/>
    <w:rsid w:val="00762A7D"/>
    <w:rsid w:val="00762B9A"/>
    <w:rsid w:val="00762C42"/>
    <w:rsid w:val="00763692"/>
    <w:rsid w:val="00764438"/>
    <w:rsid w:val="00764AF1"/>
    <w:rsid w:val="00765FB7"/>
    <w:rsid w:val="007660B4"/>
    <w:rsid w:val="0076619C"/>
    <w:rsid w:val="007667BC"/>
    <w:rsid w:val="00766B10"/>
    <w:rsid w:val="00767017"/>
    <w:rsid w:val="0076732E"/>
    <w:rsid w:val="007679AF"/>
    <w:rsid w:val="00767E39"/>
    <w:rsid w:val="00767F8F"/>
    <w:rsid w:val="0077035E"/>
    <w:rsid w:val="00770761"/>
    <w:rsid w:val="007717E9"/>
    <w:rsid w:val="007722A0"/>
    <w:rsid w:val="00773651"/>
    <w:rsid w:val="00773C11"/>
    <w:rsid w:val="0077405C"/>
    <w:rsid w:val="007740F9"/>
    <w:rsid w:val="00774647"/>
    <w:rsid w:val="007748C4"/>
    <w:rsid w:val="00775867"/>
    <w:rsid w:val="007758F3"/>
    <w:rsid w:val="00775BE7"/>
    <w:rsid w:val="00775E82"/>
    <w:rsid w:val="00776793"/>
    <w:rsid w:val="00776A96"/>
    <w:rsid w:val="007772F0"/>
    <w:rsid w:val="00780A37"/>
    <w:rsid w:val="00780BB6"/>
    <w:rsid w:val="00781355"/>
    <w:rsid w:val="007813F6"/>
    <w:rsid w:val="00781544"/>
    <w:rsid w:val="0078209A"/>
    <w:rsid w:val="007820BA"/>
    <w:rsid w:val="00783C87"/>
    <w:rsid w:val="00784247"/>
    <w:rsid w:val="00784308"/>
    <w:rsid w:val="00784997"/>
    <w:rsid w:val="007849AD"/>
    <w:rsid w:val="00785049"/>
    <w:rsid w:val="00785124"/>
    <w:rsid w:val="00785455"/>
    <w:rsid w:val="007859DD"/>
    <w:rsid w:val="00785A56"/>
    <w:rsid w:val="00785EE5"/>
    <w:rsid w:val="00786C82"/>
    <w:rsid w:val="00786D6B"/>
    <w:rsid w:val="00786E83"/>
    <w:rsid w:val="007870F0"/>
    <w:rsid w:val="00787B06"/>
    <w:rsid w:val="00787B7B"/>
    <w:rsid w:val="00787CA2"/>
    <w:rsid w:val="007908A8"/>
    <w:rsid w:val="00790AE0"/>
    <w:rsid w:val="00790E29"/>
    <w:rsid w:val="00790EA6"/>
    <w:rsid w:val="007914FC"/>
    <w:rsid w:val="00791E16"/>
    <w:rsid w:val="00792502"/>
    <w:rsid w:val="0079255F"/>
    <w:rsid w:val="007929B1"/>
    <w:rsid w:val="00792AAA"/>
    <w:rsid w:val="007946E1"/>
    <w:rsid w:val="0079507D"/>
    <w:rsid w:val="0079557F"/>
    <w:rsid w:val="00795599"/>
    <w:rsid w:val="00795C2B"/>
    <w:rsid w:val="00796762"/>
    <w:rsid w:val="007967E9"/>
    <w:rsid w:val="00796D9B"/>
    <w:rsid w:val="00797D6E"/>
    <w:rsid w:val="00797E47"/>
    <w:rsid w:val="007A003C"/>
    <w:rsid w:val="007A0909"/>
    <w:rsid w:val="007A0D3C"/>
    <w:rsid w:val="007A1237"/>
    <w:rsid w:val="007A1CFA"/>
    <w:rsid w:val="007A4017"/>
    <w:rsid w:val="007A458E"/>
    <w:rsid w:val="007A491C"/>
    <w:rsid w:val="007A4E49"/>
    <w:rsid w:val="007A51EB"/>
    <w:rsid w:val="007A5599"/>
    <w:rsid w:val="007A55F8"/>
    <w:rsid w:val="007A664A"/>
    <w:rsid w:val="007A7479"/>
    <w:rsid w:val="007A7BFB"/>
    <w:rsid w:val="007A7C94"/>
    <w:rsid w:val="007B0463"/>
    <w:rsid w:val="007B12E8"/>
    <w:rsid w:val="007B1A02"/>
    <w:rsid w:val="007B1E9B"/>
    <w:rsid w:val="007B21F3"/>
    <w:rsid w:val="007B227D"/>
    <w:rsid w:val="007B23B4"/>
    <w:rsid w:val="007B274A"/>
    <w:rsid w:val="007B317D"/>
    <w:rsid w:val="007B3239"/>
    <w:rsid w:val="007B37F4"/>
    <w:rsid w:val="007B3F5F"/>
    <w:rsid w:val="007B3F6D"/>
    <w:rsid w:val="007B42F0"/>
    <w:rsid w:val="007B43DA"/>
    <w:rsid w:val="007B4542"/>
    <w:rsid w:val="007B46ED"/>
    <w:rsid w:val="007B474F"/>
    <w:rsid w:val="007B4EC0"/>
    <w:rsid w:val="007B50E2"/>
    <w:rsid w:val="007B5421"/>
    <w:rsid w:val="007B576B"/>
    <w:rsid w:val="007B681F"/>
    <w:rsid w:val="007B69DB"/>
    <w:rsid w:val="007B6A7A"/>
    <w:rsid w:val="007B747C"/>
    <w:rsid w:val="007B7BCD"/>
    <w:rsid w:val="007C0108"/>
    <w:rsid w:val="007C1C1A"/>
    <w:rsid w:val="007C3746"/>
    <w:rsid w:val="007C3792"/>
    <w:rsid w:val="007C4540"/>
    <w:rsid w:val="007C52D8"/>
    <w:rsid w:val="007C553F"/>
    <w:rsid w:val="007C62DB"/>
    <w:rsid w:val="007C670D"/>
    <w:rsid w:val="007C7354"/>
    <w:rsid w:val="007C7BBE"/>
    <w:rsid w:val="007D0747"/>
    <w:rsid w:val="007D0EF0"/>
    <w:rsid w:val="007D134D"/>
    <w:rsid w:val="007D15EA"/>
    <w:rsid w:val="007D1890"/>
    <w:rsid w:val="007D18A8"/>
    <w:rsid w:val="007D1A31"/>
    <w:rsid w:val="007D1D0E"/>
    <w:rsid w:val="007D228A"/>
    <w:rsid w:val="007D29F0"/>
    <w:rsid w:val="007D2E12"/>
    <w:rsid w:val="007D3407"/>
    <w:rsid w:val="007D3584"/>
    <w:rsid w:val="007D3AC8"/>
    <w:rsid w:val="007D3D93"/>
    <w:rsid w:val="007D441F"/>
    <w:rsid w:val="007D4C42"/>
    <w:rsid w:val="007D56E5"/>
    <w:rsid w:val="007D59BF"/>
    <w:rsid w:val="007D5ECC"/>
    <w:rsid w:val="007D6873"/>
    <w:rsid w:val="007D74D8"/>
    <w:rsid w:val="007D7566"/>
    <w:rsid w:val="007D75B9"/>
    <w:rsid w:val="007D76B9"/>
    <w:rsid w:val="007D7768"/>
    <w:rsid w:val="007E0065"/>
    <w:rsid w:val="007E04D9"/>
    <w:rsid w:val="007E066B"/>
    <w:rsid w:val="007E08F4"/>
    <w:rsid w:val="007E0C46"/>
    <w:rsid w:val="007E10BD"/>
    <w:rsid w:val="007E20D7"/>
    <w:rsid w:val="007E264F"/>
    <w:rsid w:val="007E2ADE"/>
    <w:rsid w:val="007E35B8"/>
    <w:rsid w:val="007E404D"/>
    <w:rsid w:val="007E64D3"/>
    <w:rsid w:val="007E6B2B"/>
    <w:rsid w:val="007E6BEE"/>
    <w:rsid w:val="007E6D6B"/>
    <w:rsid w:val="007E6E19"/>
    <w:rsid w:val="007E73AE"/>
    <w:rsid w:val="007E7DD7"/>
    <w:rsid w:val="007F0274"/>
    <w:rsid w:val="007F126D"/>
    <w:rsid w:val="007F2091"/>
    <w:rsid w:val="007F2374"/>
    <w:rsid w:val="007F2392"/>
    <w:rsid w:val="007F2C49"/>
    <w:rsid w:val="007F3A1D"/>
    <w:rsid w:val="007F49CF"/>
    <w:rsid w:val="007F4AB7"/>
    <w:rsid w:val="007F5446"/>
    <w:rsid w:val="007F54AB"/>
    <w:rsid w:val="007F5E34"/>
    <w:rsid w:val="007F643E"/>
    <w:rsid w:val="007F65B6"/>
    <w:rsid w:val="007F6817"/>
    <w:rsid w:val="007F6871"/>
    <w:rsid w:val="007F6AEA"/>
    <w:rsid w:val="007F7190"/>
    <w:rsid w:val="007F752D"/>
    <w:rsid w:val="007F7DC0"/>
    <w:rsid w:val="008001E3"/>
    <w:rsid w:val="008001EF"/>
    <w:rsid w:val="008005F9"/>
    <w:rsid w:val="00800BEE"/>
    <w:rsid w:val="00800F42"/>
    <w:rsid w:val="0080196B"/>
    <w:rsid w:val="00801A47"/>
    <w:rsid w:val="00801E37"/>
    <w:rsid w:val="00802707"/>
    <w:rsid w:val="00802A40"/>
    <w:rsid w:val="00802DED"/>
    <w:rsid w:val="00803D46"/>
    <w:rsid w:val="00804F0C"/>
    <w:rsid w:val="008055C8"/>
    <w:rsid w:val="0080563A"/>
    <w:rsid w:val="008061E2"/>
    <w:rsid w:val="008065D1"/>
    <w:rsid w:val="00806F31"/>
    <w:rsid w:val="00807491"/>
    <w:rsid w:val="00807CB9"/>
    <w:rsid w:val="00807EAA"/>
    <w:rsid w:val="00807F33"/>
    <w:rsid w:val="0081025C"/>
    <w:rsid w:val="0081048C"/>
    <w:rsid w:val="00810906"/>
    <w:rsid w:val="0081186E"/>
    <w:rsid w:val="00811AAF"/>
    <w:rsid w:val="008123D3"/>
    <w:rsid w:val="008123F1"/>
    <w:rsid w:val="00812CC8"/>
    <w:rsid w:val="00812ECD"/>
    <w:rsid w:val="008135AD"/>
    <w:rsid w:val="0081369F"/>
    <w:rsid w:val="0081375D"/>
    <w:rsid w:val="00813964"/>
    <w:rsid w:val="00813B46"/>
    <w:rsid w:val="00813B7D"/>
    <w:rsid w:val="008151E9"/>
    <w:rsid w:val="00815478"/>
    <w:rsid w:val="008154E6"/>
    <w:rsid w:val="00815545"/>
    <w:rsid w:val="008161D5"/>
    <w:rsid w:val="0081705F"/>
    <w:rsid w:val="00817514"/>
    <w:rsid w:val="00817CD5"/>
    <w:rsid w:val="00817F11"/>
    <w:rsid w:val="008202ED"/>
    <w:rsid w:val="0082049E"/>
    <w:rsid w:val="0082057F"/>
    <w:rsid w:val="0082095C"/>
    <w:rsid w:val="008218BA"/>
    <w:rsid w:val="0082253E"/>
    <w:rsid w:val="00822585"/>
    <w:rsid w:val="00822B57"/>
    <w:rsid w:val="008232A6"/>
    <w:rsid w:val="00823893"/>
    <w:rsid w:val="0082410C"/>
    <w:rsid w:val="0082453B"/>
    <w:rsid w:val="00825EEB"/>
    <w:rsid w:val="0082633B"/>
    <w:rsid w:val="0082656F"/>
    <w:rsid w:val="008266BA"/>
    <w:rsid w:val="00826AB5"/>
    <w:rsid w:val="00827DB3"/>
    <w:rsid w:val="00827FFD"/>
    <w:rsid w:val="008305C6"/>
    <w:rsid w:val="0083085E"/>
    <w:rsid w:val="00830B64"/>
    <w:rsid w:val="0083154B"/>
    <w:rsid w:val="00831A72"/>
    <w:rsid w:val="00831E7B"/>
    <w:rsid w:val="00831F61"/>
    <w:rsid w:val="00832192"/>
    <w:rsid w:val="00832B08"/>
    <w:rsid w:val="00833C41"/>
    <w:rsid w:val="00834196"/>
    <w:rsid w:val="00834385"/>
    <w:rsid w:val="00834814"/>
    <w:rsid w:val="00834C0A"/>
    <w:rsid w:val="00834EA2"/>
    <w:rsid w:val="00834F2F"/>
    <w:rsid w:val="00835896"/>
    <w:rsid w:val="00835BBF"/>
    <w:rsid w:val="00835D53"/>
    <w:rsid w:val="00836390"/>
    <w:rsid w:val="0083658F"/>
    <w:rsid w:val="00836768"/>
    <w:rsid w:val="00836D34"/>
    <w:rsid w:val="00836DB8"/>
    <w:rsid w:val="008373EC"/>
    <w:rsid w:val="0083775D"/>
    <w:rsid w:val="00837825"/>
    <w:rsid w:val="00837847"/>
    <w:rsid w:val="00840495"/>
    <w:rsid w:val="008410AB"/>
    <w:rsid w:val="00841B4D"/>
    <w:rsid w:val="00841C5B"/>
    <w:rsid w:val="00843021"/>
    <w:rsid w:val="00843673"/>
    <w:rsid w:val="0084379D"/>
    <w:rsid w:val="00843E34"/>
    <w:rsid w:val="00843FA7"/>
    <w:rsid w:val="0084427C"/>
    <w:rsid w:val="008444FA"/>
    <w:rsid w:val="00844701"/>
    <w:rsid w:val="00845602"/>
    <w:rsid w:val="008459F8"/>
    <w:rsid w:val="00845A72"/>
    <w:rsid w:val="00845D98"/>
    <w:rsid w:val="008469BC"/>
    <w:rsid w:val="008470A9"/>
    <w:rsid w:val="00847584"/>
    <w:rsid w:val="008503CF"/>
    <w:rsid w:val="008504F7"/>
    <w:rsid w:val="0085059E"/>
    <w:rsid w:val="00850622"/>
    <w:rsid w:val="008507ED"/>
    <w:rsid w:val="00851348"/>
    <w:rsid w:val="00851531"/>
    <w:rsid w:val="00851F78"/>
    <w:rsid w:val="00852164"/>
    <w:rsid w:val="00852172"/>
    <w:rsid w:val="00852502"/>
    <w:rsid w:val="00852E78"/>
    <w:rsid w:val="00853A06"/>
    <w:rsid w:val="008542DD"/>
    <w:rsid w:val="00855BF5"/>
    <w:rsid w:val="008561BD"/>
    <w:rsid w:val="0085621F"/>
    <w:rsid w:val="00856D55"/>
    <w:rsid w:val="00856ED8"/>
    <w:rsid w:val="0085766B"/>
    <w:rsid w:val="008609C1"/>
    <w:rsid w:val="00860C7F"/>
    <w:rsid w:val="00860EB7"/>
    <w:rsid w:val="00861035"/>
    <w:rsid w:val="008619ED"/>
    <w:rsid w:val="00861BF1"/>
    <w:rsid w:val="00861D9F"/>
    <w:rsid w:val="00862559"/>
    <w:rsid w:val="0086265E"/>
    <w:rsid w:val="00863EFB"/>
    <w:rsid w:val="00864199"/>
    <w:rsid w:val="0086439C"/>
    <w:rsid w:val="008644CD"/>
    <w:rsid w:val="0086472E"/>
    <w:rsid w:val="00864937"/>
    <w:rsid w:val="0086493F"/>
    <w:rsid w:val="00864B13"/>
    <w:rsid w:val="00865895"/>
    <w:rsid w:val="00865FD9"/>
    <w:rsid w:val="00866B6B"/>
    <w:rsid w:val="00866BEA"/>
    <w:rsid w:val="00866BED"/>
    <w:rsid w:val="00866E4F"/>
    <w:rsid w:val="00866FEA"/>
    <w:rsid w:val="00867560"/>
    <w:rsid w:val="00870245"/>
    <w:rsid w:val="008710FD"/>
    <w:rsid w:val="00871164"/>
    <w:rsid w:val="008713DA"/>
    <w:rsid w:val="00871DC2"/>
    <w:rsid w:val="00872AFD"/>
    <w:rsid w:val="00872B30"/>
    <w:rsid w:val="00872B5A"/>
    <w:rsid w:val="00872CDC"/>
    <w:rsid w:val="00872F1F"/>
    <w:rsid w:val="008736AD"/>
    <w:rsid w:val="00873C40"/>
    <w:rsid w:val="00874E5F"/>
    <w:rsid w:val="00874ED6"/>
    <w:rsid w:val="008753E3"/>
    <w:rsid w:val="00875761"/>
    <w:rsid w:val="00877402"/>
    <w:rsid w:val="00877F0A"/>
    <w:rsid w:val="00880359"/>
    <w:rsid w:val="00880AF5"/>
    <w:rsid w:val="00880BC7"/>
    <w:rsid w:val="00881ADA"/>
    <w:rsid w:val="008823DC"/>
    <w:rsid w:val="00882E80"/>
    <w:rsid w:val="0088367A"/>
    <w:rsid w:val="00883B68"/>
    <w:rsid w:val="00883DC1"/>
    <w:rsid w:val="00884BBE"/>
    <w:rsid w:val="00885211"/>
    <w:rsid w:val="00885B1A"/>
    <w:rsid w:val="00886993"/>
    <w:rsid w:val="00886F31"/>
    <w:rsid w:val="0088781F"/>
    <w:rsid w:val="0089039C"/>
    <w:rsid w:val="00890714"/>
    <w:rsid w:val="00891338"/>
    <w:rsid w:val="00891C2C"/>
    <w:rsid w:val="00892341"/>
    <w:rsid w:val="008928EE"/>
    <w:rsid w:val="00892D92"/>
    <w:rsid w:val="00893076"/>
    <w:rsid w:val="0089373E"/>
    <w:rsid w:val="008937C1"/>
    <w:rsid w:val="00893EF9"/>
    <w:rsid w:val="0089402A"/>
    <w:rsid w:val="00895096"/>
    <w:rsid w:val="00896E97"/>
    <w:rsid w:val="008975D3"/>
    <w:rsid w:val="0089761E"/>
    <w:rsid w:val="00897CBF"/>
    <w:rsid w:val="008A18A2"/>
    <w:rsid w:val="008A198B"/>
    <w:rsid w:val="008A1AC3"/>
    <w:rsid w:val="008A1D57"/>
    <w:rsid w:val="008A217A"/>
    <w:rsid w:val="008A229F"/>
    <w:rsid w:val="008A2AB2"/>
    <w:rsid w:val="008A2C85"/>
    <w:rsid w:val="008A327A"/>
    <w:rsid w:val="008A32B6"/>
    <w:rsid w:val="008A342E"/>
    <w:rsid w:val="008A381F"/>
    <w:rsid w:val="008A38D8"/>
    <w:rsid w:val="008A3E44"/>
    <w:rsid w:val="008A3F37"/>
    <w:rsid w:val="008A4996"/>
    <w:rsid w:val="008A4FB4"/>
    <w:rsid w:val="008A4FE0"/>
    <w:rsid w:val="008A5918"/>
    <w:rsid w:val="008A59E4"/>
    <w:rsid w:val="008A5A19"/>
    <w:rsid w:val="008A5A4E"/>
    <w:rsid w:val="008A652C"/>
    <w:rsid w:val="008A65AB"/>
    <w:rsid w:val="008A7203"/>
    <w:rsid w:val="008A7224"/>
    <w:rsid w:val="008A7FDE"/>
    <w:rsid w:val="008B020F"/>
    <w:rsid w:val="008B0A39"/>
    <w:rsid w:val="008B0C31"/>
    <w:rsid w:val="008B0C5C"/>
    <w:rsid w:val="008B12EC"/>
    <w:rsid w:val="008B1B53"/>
    <w:rsid w:val="008B1BD1"/>
    <w:rsid w:val="008B219C"/>
    <w:rsid w:val="008B2C40"/>
    <w:rsid w:val="008B2CAE"/>
    <w:rsid w:val="008B3659"/>
    <w:rsid w:val="008B3BD9"/>
    <w:rsid w:val="008B3E8D"/>
    <w:rsid w:val="008B4587"/>
    <w:rsid w:val="008B45DC"/>
    <w:rsid w:val="008B4C56"/>
    <w:rsid w:val="008B4F02"/>
    <w:rsid w:val="008B5F88"/>
    <w:rsid w:val="008B62FD"/>
    <w:rsid w:val="008B6537"/>
    <w:rsid w:val="008B659E"/>
    <w:rsid w:val="008B6652"/>
    <w:rsid w:val="008B7CC8"/>
    <w:rsid w:val="008B7D17"/>
    <w:rsid w:val="008C0128"/>
    <w:rsid w:val="008C0CD4"/>
    <w:rsid w:val="008C0E98"/>
    <w:rsid w:val="008C15D6"/>
    <w:rsid w:val="008C1AAA"/>
    <w:rsid w:val="008C1DAF"/>
    <w:rsid w:val="008C1FFB"/>
    <w:rsid w:val="008C2086"/>
    <w:rsid w:val="008C20E5"/>
    <w:rsid w:val="008C24C9"/>
    <w:rsid w:val="008C25E3"/>
    <w:rsid w:val="008C265C"/>
    <w:rsid w:val="008C503F"/>
    <w:rsid w:val="008C612C"/>
    <w:rsid w:val="008C6A4C"/>
    <w:rsid w:val="008D03A8"/>
    <w:rsid w:val="008D0754"/>
    <w:rsid w:val="008D1B8A"/>
    <w:rsid w:val="008D1DD4"/>
    <w:rsid w:val="008D2633"/>
    <w:rsid w:val="008D2DCE"/>
    <w:rsid w:val="008D2F1B"/>
    <w:rsid w:val="008D35D5"/>
    <w:rsid w:val="008D3957"/>
    <w:rsid w:val="008D3B39"/>
    <w:rsid w:val="008D3D75"/>
    <w:rsid w:val="008D4761"/>
    <w:rsid w:val="008D4B54"/>
    <w:rsid w:val="008D4E33"/>
    <w:rsid w:val="008D4F4D"/>
    <w:rsid w:val="008D583D"/>
    <w:rsid w:val="008D58CC"/>
    <w:rsid w:val="008D5C50"/>
    <w:rsid w:val="008D6563"/>
    <w:rsid w:val="008D7342"/>
    <w:rsid w:val="008D7CF6"/>
    <w:rsid w:val="008E06D7"/>
    <w:rsid w:val="008E111D"/>
    <w:rsid w:val="008E111E"/>
    <w:rsid w:val="008E12C2"/>
    <w:rsid w:val="008E18AA"/>
    <w:rsid w:val="008E1A6C"/>
    <w:rsid w:val="008E1E1A"/>
    <w:rsid w:val="008E26CF"/>
    <w:rsid w:val="008E287B"/>
    <w:rsid w:val="008E2CE2"/>
    <w:rsid w:val="008E3027"/>
    <w:rsid w:val="008E3D0D"/>
    <w:rsid w:val="008E40D6"/>
    <w:rsid w:val="008E4747"/>
    <w:rsid w:val="008E4F0E"/>
    <w:rsid w:val="008E53D3"/>
    <w:rsid w:val="008E5796"/>
    <w:rsid w:val="008E595A"/>
    <w:rsid w:val="008E63D0"/>
    <w:rsid w:val="008E69AC"/>
    <w:rsid w:val="008E6D39"/>
    <w:rsid w:val="008E7458"/>
    <w:rsid w:val="008E7786"/>
    <w:rsid w:val="008E7870"/>
    <w:rsid w:val="008E7B6E"/>
    <w:rsid w:val="008E7E86"/>
    <w:rsid w:val="008F0137"/>
    <w:rsid w:val="008F01E4"/>
    <w:rsid w:val="008F0447"/>
    <w:rsid w:val="008F11BB"/>
    <w:rsid w:val="008F1B10"/>
    <w:rsid w:val="008F3198"/>
    <w:rsid w:val="008F3861"/>
    <w:rsid w:val="008F3CDE"/>
    <w:rsid w:val="008F4284"/>
    <w:rsid w:val="008F43CB"/>
    <w:rsid w:val="008F5617"/>
    <w:rsid w:val="008F5DA6"/>
    <w:rsid w:val="008F6D54"/>
    <w:rsid w:val="008F6F4B"/>
    <w:rsid w:val="008F79C8"/>
    <w:rsid w:val="008F7BF4"/>
    <w:rsid w:val="008F7C67"/>
    <w:rsid w:val="00900534"/>
    <w:rsid w:val="009008EC"/>
    <w:rsid w:val="00900A78"/>
    <w:rsid w:val="00900D14"/>
    <w:rsid w:val="00900EE9"/>
    <w:rsid w:val="00900F51"/>
    <w:rsid w:val="00901517"/>
    <w:rsid w:val="00901846"/>
    <w:rsid w:val="00901E46"/>
    <w:rsid w:val="00902266"/>
    <w:rsid w:val="0090250B"/>
    <w:rsid w:val="00903747"/>
    <w:rsid w:val="00903985"/>
    <w:rsid w:val="00903A8C"/>
    <w:rsid w:val="00903DAB"/>
    <w:rsid w:val="00904075"/>
    <w:rsid w:val="009041EB"/>
    <w:rsid w:val="00904392"/>
    <w:rsid w:val="0090485C"/>
    <w:rsid w:val="009048B1"/>
    <w:rsid w:val="009049EE"/>
    <w:rsid w:val="00904A3E"/>
    <w:rsid w:val="00904A40"/>
    <w:rsid w:val="00904D72"/>
    <w:rsid w:val="00904FEC"/>
    <w:rsid w:val="00905153"/>
    <w:rsid w:val="00905C22"/>
    <w:rsid w:val="0090602F"/>
    <w:rsid w:val="0090621C"/>
    <w:rsid w:val="00906388"/>
    <w:rsid w:val="00907A5B"/>
    <w:rsid w:val="00910221"/>
    <w:rsid w:val="009102C5"/>
    <w:rsid w:val="0091072C"/>
    <w:rsid w:val="00910C50"/>
    <w:rsid w:val="00910E78"/>
    <w:rsid w:val="0091136B"/>
    <w:rsid w:val="00911687"/>
    <w:rsid w:val="00911966"/>
    <w:rsid w:val="0091199C"/>
    <w:rsid w:val="009123B3"/>
    <w:rsid w:val="00914270"/>
    <w:rsid w:val="00914737"/>
    <w:rsid w:val="00915542"/>
    <w:rsid w:val="009158C6"/>
    <w:rsid w:val="00915EA5"/>
    <w:rsid w:val="00915EB0"/>
    <w:rsid w:val="00915F2C"/>
    <w:rsid w:val="00916034"/>
    <w:rsid w:val="0091657F"/>
    <w:rsid w:val="009168E7"/>
    <w:rsid w:val="00916B56"/>
    <w:rsid w:val="00916B97"/>
    <w:rsid w:val="00917BF2"/>
    <w:rsid w:val="00920F6B"/>
    <w:rsid w:val="009212D6"/>
    <w:rsid w:val="00921615"/>
    <w:rsid w:val="00921775"/>
    <w:rsid w:val="009218DB"/>
    <w:rsid w:val="00921E31"/>
    <w:rsid w:val="0092261D"/>
    <w:rsid w:val="009239F9"/>
    <w:rsid w:val="00924B68"/>
    <w:rsid w:val="00924E0E"/>
    <w:rsid w:val="0092516B"/>
    <w:rsid w:val="0092556F"/>
    <w:rsid w:val="009255B8"/>
    <w:rsid w:val="00925927"/>
    <w:rsid w:val="0092592F"/>
    <w:rsid w:val="00925DDA"/>
    <w:rsid w:val="0092618C"/>
    <w:rsid w:val="00926281"/>
    <w:rsid w:val="0092667D"/>
    <w:rsid w:val="0092747A"/>
    <w:rsid w:val="00927491"/>
    <w:rsid w:val="00927706"/>
    <w:rsid w:val="00930299"/>
    <w:rsid w:val="00930813"/>
    <w:rsid w:val="009314CF"/>
    <w:rsid w:val="009317FD"/>
    <w:rsid w:val="0093181A"/>
    <w:rsid w:val="00932171"/>
    <w:rsid w:val="0093269C"/>
    <w:rsid w:val="00932ECF"/>
    <w:rsid w:val="00933B93"/>
    <w:rsid w:val="00934A24"/>
    <w:rsid w:val="00934B45"/>
    <w:rsid w:val="00934EA5"/>
    <w:rsid w:val="0093554F"/>
    <w:rsid w:val="009358D1"/>
    <w:rsid w:val="00935FE9"/>
    <w:rsid w:val="009361C9"/>
    <w:rsid w:val="00936D3F"/>
    <w:rsid w:val="00936DE4"/>
    <w:rsid w:val="00936E0C"/>
    <w:rsid w:val="00936F9C"/>
    <w:rsid w:val="00937835"/>
    <w:rsid w:val="00937A4D"/>
    <w:rsid w:val="00940F2D"/>
    <w:rsid w:val="00941301"/>
    <w:rsid w:val="009415DA"/>
    <w:rsid w:val="00941B7D"/>
    <w:rsid w:val="00941DEF"/>
    <w:rsid w:val="00942422"/>
    <w:rsid w:val="009439BB"/>
    <w:rsid w:val="00944876"/>
    <w:rsid w:val="00944A62"/>
    <w:rsid w:val="00945B7A"/>
    <w:rsid w:val="00945C9C"/>
    <w:rsid w:val="00946607"/>
    <w:rsid w:val="0094676E"/>
    <w:rsid w:val="00946945"/>
    <w:rsid w:val="00946BC3"/>
    <w:rsid w:val="009476E7"/>
    <w:rsid w:val="009477AD"/>
    <w:rsid w:val="00947C10"/>
    <w:rsid w:val="00950600"/>
    <w:rsid w:val="00951C04"/>
    <w:rsid w:val="00951E78"/>
    <w:rsid w:val="0095289A"/>
    <w:rsid w:val="0095299B"/>
    <w:rsid w:val="0095309D"/>
    <w:rsid w:val="009530B0"/>
    <w:rsid w:val="009536B2"/>
    <w:rsid w:val="00953EA0"/>
    <w:rsid w:val="00954304"/>
    <w:rsid w:val="009544A1"/>
    <w:rsid w:val="00954B99"/>
    <w:rsid w:val="00954DF8"/>
    <w:rsid w:val="009551D8"/>
    <w:rsid w:val="00955859"/>
    <w:rsid w:val="0095612D"/>
    <w:rsid w:val="009561D9"/>
    <w:rsid w:val="009561F3"/>
    <w:rsid w:val="0095654A"/>
    <w:rsid w:val="009565E9"/>
    <w:rsid w:val="00956C87"/>
    <w:rsid w:val="00956E94"/>
    <w:rsid w:val="00957034"/>
    <w:rsid w:val="009570C5"/>
    <w:rsid w:val="0095796C"/>
    <w:rsid w:val="009602D6"/>
    <w:rsid w:val="009605A2"/>
    <w:rsid w:val="009616B5"/>
    <w:rsid w:val="00961AFF"/>
    <w:rsid w:val="00961E17"/>
    <w:rsid w:val="00961E3A"/>
    <w:rsid w:val="00961F86"/>
    <w:rsid w:val="00962AA3"/>
    <w:rsid w:val="00962ADB"/>
    <w:rsid w:val="00962D69"/>
    <w:rsid w:val="00963121"/>
    <w:rsid w:val="00963A26"/>
    <w:rsid w:val="0096767A"/>
    <w:rsid w:val="00967DFD"/>
    <w:rsid w:val="00967E40"/>
    <w:rsid w:val="009716DF"/>
    <w:rsid w:val="0097180F"/>
    <w:rsid w:val="00971C43"/>
    <w:rsid w:val="0097210E"/>
    <w:rsid w:val="00972956"/>
    <w:rsid w:val="00972A34"/>
    <w:rsid w:val="00972AAB"/>
    <w:rsid w:val="00972E3E"/>
    <w:rsid w:val="0097336B"/>
    <w:rsid w:val="009734F8"/>
    <w:rsid w:val="00975120"/>
    <w:rsid w:val="009756B7"/>
    <w:rsid w:val="00976117"/>
    <w:rsid w:val="0097619B"/>
    <w:rsid w:val="009767D6"/>
    <w:rsid w:val="009769CD"/>
    <w:rsid w:val="00976B64"/>
    <w:rsid w:val="00976C2A"/>
    <w:rsid w:val="009770BC"/>
    <w:rsid w:val="0097728E"/>
    <w:rsid w:val="00977E46"/>
    <w:rsid w:val="00980F94"/>
    <w:rsid w:val="00981051"/>
    <w:rsid w:val="0098170D"/>
    <w:rsid w:val="00982DDB"/>
    <w:rsid w:val="00982ED4"/>
    <w:rsid w:val="00983305"/>
    <w:rsid w:val="00983852"/>
    <w:rsid w:val="00983888"/>
    <w:rsid w:val="00984967"/>
    <w:rsid w:val="00984E35"/>
    <w:rsid w:val="00985B44"/>
    <w:rsid w:val="0098651D"/>
    <w:rsid w:val="00986812"/>
    <w:rsid w:val="0098744A"/>
    <w:rsid w:val="0098744D"/>
    <w:rsid w:val="00987A1E"/>
    <w:rsid w:val="00987F94"/>
    <w:rsid w:val="009901D8"/>
    <w:rsid w:val="00990923"/>
    <w:rsid w:val="009922C2"/>
    <w:rsid w:val="00992E9F"/>
    <w:rsid w:val="00992F72"/>
    <w:rsid w:val="00993413"/>
    <w:rsid w:val="00993668"/>
    <w:rsid w:val="00993E1E"/>
    <w:rsid w:val="009941FD"/>
    <w:rsid w:val="00994313"/>
    <w:rsid w:val="00994568"/>
    <w:rsid w:val="00994914"/>
    <w:rsid w:val="00995219"/>
    <w:rsid w:val="00995327"/>
    <w:rsid w:val="00995389"/>
    <w:rsid w:val="00995711"/>
    <w:rsid w:val="00995D03"/>
    <w:rsid w:val="009960A3"/>
    <w:rsid w:val="00996370"/>
    <w:rsid w:val="00996EA8"/>
    <w:rsid w:val="00997418"/>
    <w:rsid w:val="0099756A"/>
    <w:rsid w:val="00997A79"/>
    <w:rsid w:val="00997F22"/>
    <w:rsid w:val="00997F50"/>
    <w:rsid w:val="00997FAD"/>
    <w:rsid w:val="009A0FEE"/>
    <w:rsid w:val="009A1E83"/>
    <w:rsid w:val="009A2614"/>
    <w:rsid w:val="009A26E4"/>
    <w:rsid w:val="009A2A19"/>
    <w:rsid w:val="009A2F23"/>
    <w:rsid w:val="009A301F"/>
    <w:rsid w:val="009A3426"/>
    <w:rsid w:val="009A34AD"/>
    <w:rsid w:val="009A3755"/>
    <w:rsid w:val="009A4F30"/>
    <w:rsid w:val="009A5AC2"/>
    <w:rsid w:val="009A5BA4"/>
    <w:rsid w:val="009A6800"/>
    <w:rsid w:val="009A6BD7"/>
    <w:rsid w:val="009A70E0"/>
    <w:rsid w:val="009A735D"/>
    <w:rsid w:val="009A7CC5"/>
    <w:rsid w:val="009B1058"/>
    <w:rsid w:val="009B12B0"/>
    <w:rsid w:val="009B1321"/>
    <w:rsid w:val="009B13DB"/>
    <w:rsid w:val="009B1D84"/>
    <w:rsid w:val="009B20F5"/>
    <w:rsid w:val="009B23AF"/>
    <w:rsid w:val="009B278E"/>
    <w:rsid w:val="009B2A66"/>
    <w:rsid w:val="009B2AE9"/>
    <w:rsid w:val="009B2BE5"/>
    <w:rsid w:val="009B2F12"/>
    <w:rsid w:val="009B3062"/>
    <w:rsid w:val="009B31AB"/>
    <w:rsid w:val="009B32E6"/>
    <w:rsid w:val="009B3370"/>
    <w:rsid w:val="009B3507"/>
    <w:rsid w:val="009B4282"/>
    <w:rsid w:val="009B4CE6"/>
    <w:rsid w:val="009B5398"/>
    <w:rsid w:val="009B53DB"/>
    <w:rsid w:val="009B5E2E"/>
    <w:rsid w:val="009B6DBC"/>
    <w:rsid w:val="009B6F0D"/>
    <w:rsid w:val="009B6F14"/>
    <w:rsid w:val="009B6FCA"/>
    <w:rsid w:val="009B798D"/>
    <w:rsid w:val="009C018F"/>
    <w:rsid w:val="009C0B5A"/>
    <w:rsid w:val="009C163B"/>
    <w:rsid w:val="009C1B3D"/>
    <w:rsid w:val="009C1F38"/>
    <w:rsid w:val="009C210E"/>
    <w:rsid w:val="009C21EE"/>
    <w:rsid w:val="009C22A5"/>
    <w:rsid w:val="009C28D6"/>
    <w:rsid w:val="009C2C47"/>
    <w:rsid w:val="009C3580"/>
    <w:rsid w:val="009C3954"/>
    <w:rsid w:val="009C400B"/>
    <w:rsid w:val="009C44BF"/>
    <w:rsid w:val="009C4715"/>
    <w:rsid w:val="009C4EDF"/>
    <w:rsid w:val="009C4FE2"/>
    <w:rsid w:val="009C530E"/>
    <w:rsid w:val="009C5792"/>
    <w:rsid w:val="009C5B54"/>
    <w:rsid w:val="009C5E22"/>
    <w:rsid w:val="009C5EA3"/>
    <w:rsid w:val="009C631E"/>
    <w:rsid w:val="009C70CD"/>
    <w:rsid w:val="009C7661"/>
    <w:rsid w:val="009C7CA7"/>
    <w:rsid w:val="009D0061"/>
    <w:rsid w:val="009D0C80"/>
    <w:rsid w:val="009D0F1D"/>
    <w:rsid w:val="009D0F45"/>
    <w:rsid w:val="009D0F77"/>
    <w:rsid w:val="009D17CA"/>
    <w:rsid w:val="009D1946"/>
    <w:rsid w:val="009D1A2D"/>
    <w:rsid w:val="009D1B4D"/>
    <w:rsid w:val="009D20F4"/>
    <w:rsid w:val="009D25FA"/>
    <w:rsid w:val="009D27E8"/>
    <w:rsid w:val="009D2ECE"/>
    <w:rsid w:val="009D3577"/>
    <w:rsid w:val="009D45AE"/>
    <w:rsid w:val="009D52AF"/>
    <w:rsid w:val="009D566E"/>
    <w:rsid w:val="009D593D"/>
    <w:rsid w:val="009D5B8F"/>
    <w:rsid w:val="009D637C"/>
    <w:rsid w:val="009D6B11"/>
    <w:rsid w:val="009D78BD"/>
    <w:rsid w:val="009E05B7"/>
    <w:rsid w:val="009E0837"/>
    <w:rsid w:val="009E0F76"/>
    <w:rsid w:val="009E1758"/>
    <w:rsid w:val="009E2022"/>
    <w:rsid w:val="009E2167"/>
    <w:rsid w:val="009E236B"/>
    <w:rsid w:val="009E24CD"/>
    <w:rsid w:val="009E2F4E"/>
    <w:rsid w:val="009E3AC2"/>
    <w:rsid w:val="009E4067"/>
    <w:rsid w:val="009E47C0"/>
    <w:rsid w:val="009E59AA"/>
    <w:rsid w:val="009E59EC"/>
    <w:rsid w:val="009E5AA1"/>
    <w:rsid w:val="009E6147"/>
    <w:rsid w:val="009E64D0"/>
    <w:rsid w:val="009E6D61"/>
    <w:rsid w:val="009E7C40"/>
    <w:rsid w:val="009F030F"/>
    <w:rsid w:val="009F09E6"/>
    <w:rsid w:val="009F16C5"/>
    <w:rsid w:val="009F16EC"/>
    <w:rsid w:val="009F1E92"/>
    <w:rsid w:val="009F2280"/>
    <w:rsid w:val="009F24FB"/>
    <w:rsid w:val="009F261E"/>
    <w:rsid w:val="009F299B"/>
    <w:rsid w:val="009F38D7"/>
    <w:rsid w:val="009F3BD0"/>
    <w:rsid w:val="009F3CED"/>
    <w:rsid w:val="009F40D4"/>
    <w:rsid w:val="009F446C"/>
    <w:rsid w:val="009F4FC6"/>
    <w:rsid w:val="009F512E"/>
    <w:rsid w:val="009F5807"/>
    <w:rsid w:val="009F5F50"/>
    <w:rsid w:val="009F6399"/>
    <w:rsid w:val="009F65DB"/>
    <w:rsid w:val="009F6C8B"/>
    <w:rsid w:val="009F7103"/>
    <w:rsid w:val="009F73B8"/>
    <w:rsid w:val="009F74EC"/>
    <w:rsid w:val="009F7831"/>
    <w:rsid w:val="009F7879"/>
    <w:rsid w:val="009F7C7F"/>
    <w:rsid w:val="00A0095B"/>
    <w:rsid w:val="00A0156E"/>
    <w:rsid w:val="00A015D9"/>
    <w:rsid w:val="00A01956"/>
    <w:rsid w:val="00A01A89"/>
    <w:rsid w:val="00A025B5"/>
    <w:rsid w:val="00A0334D"/>
    <w:rsid w:val="00A039DA"/>
    <w:rsid w:val="00A0429D"/>
    <w:rsid w:val="00A04573"/>
    <w:rsid w:val="00A049FF"/>
    <w:rsid w:val="00A050B0"/>
    <w:rsid w:val="00A0512F"/>
    <w:rsid w:val="00A07AEE"/>
    <w:rsid w:val="00A07EDE"/>
    <w:rsid w:val="00A1092E"/>
    <w:rsid w:val="00A10B39"/>
    <w:rsid w:val="00A1185C"/>
    <w:rsid w:val="00A1201A"/>
    <w:rsid w:val="00A12A03"/>
    <w:rsid w:val="00A136D0"/>
    <w:rsid w:val="00A15055"/>
    <w:rsid w:val="00A15488"/>
    <w:rsid w:val="00A155FE"/>
    <w:rsid w:val="00A15C04"/>
    <w:rsid w:val="00A16225"/>
    <w:rsid w:val="00A166CA"/>
    <w:rsid w:val="00A16991"/>
    <w:rsid w:val="00A16AF8"/>
    <w:rsid w:val="00A17064"/>
    <w:rsid w:val="00A171DC"/>
    <w:rsid w:val="00A175A0"/>
    <w:rsid w:val="00A178D6"/>
    <w:rsid w:val="00A20028"/>
    <w:rsid w:val="00A2018E"/>
    <w:rsid w:val="00A20198"/>
    <w:rsid w:val="00A20833"/>
    <w:rsid w:val="00A209FA"/>
    <w:rsid w:val="00A211D3"/>
    <w:rsid w:val="00A21260"/>
    <w:rsid w:val="00A21381"/>
    <w:rsid w:val="00A2169E"/>
    <w:rsid w:val="00A2237C"/>
    <w:rsid w:val="00A22742"/>
    <w:rsid w:val="00A228FD"/>
    <w:rsid w:val="00A22CB0"/>
    <w:rsid w:val="00A22CCB"/>
    <w:rsid w:val="00A2315F"/>
    <w:rsid w:val="00A23215"/>
    <w:rsid w:val="00A24062"/>
    <w:rsid w:val="00A243B0"/>
    <w:rsid w:val="00A25F9D"/>
    <w:rsid w:val="00A26450"/>
    <w:rsid w:val="00A266CC"/>
    <w:rsid w:val="00A26A5D"/>
    <w:rsid w:val="00A27328"/>
    <w:rsid w:val="00A27DE0"/>
    <w:rsid w:val="00A27E2C"/>
    <w:rsid w:val="00A27ECE"/>
    <w:rsid w:val="00A30B4A"/>
    <w:rsid w:val="00A30C9D"/>
    <w:rsid w:val="00A311CC"/>
    <w:rsid w:val="00A311DC"/>
    <w:rsid w:val="00A3145F"/>
    <w:rsid w:val="00A31707"/>
    <w:rsid w:val="00A31FDD"/>
    <w:rsid w:val="00A32109"/>
    <w:rsid w:val="00A32422"/>
    <w:rsid w:val="00A324D0"/>
    <w:rsid w:val="00A32BD6"/>
    <w:rsid w:val="00A32C47"/>
    <w:rsid w:val="00A32FEE"/>
    <w:rsid w:val="00A33317"/>
    <w:rsid w:val="00A33508"/>
    <w:rsid w:val="00A33FCF"/>
    <w:rsid w:val="00A35059"/>
    <w:rsid w:val="00A35DE5"/>
    <w:rsid w:val="00A36120"/>
    <w:rsid w:val="00A369AF"/>
    <w:rsid w:val="00A3728A"/>
    <w:rsid w:val="00A40614"/>
    <w:rsid w:val="00A40742"/>
    <w:rsid w:val="00A40A87"/>
    <w:rsid w:val="00A40D56"/>
    <w:rsid w:val="00A412FF"/>
    <w:rsid w:val="00A42272"/>
    <w:rsid w:val="00A42541"/>
    <w:rsid w:val="00A426BB"/>
    <w:rsid w:val="00A42860"/>
    <w:rsid w:val="00A42998"/>
    <w:rsid w:val="00A42EC6"/>
    <w:rsid w:val="00A42F80"/>
    <w:rsid w:val="00A43126"/>
    <w:rsid w:val="00A43207"/>
    <w:rsid w:val="00A43383"/>
    <w:rsid w:val="00A43E45"/>
    <w:rsid w:val="00A43E60"/>
    <w:rsid w:val="00A43EA7"/>
    <w:rsid w:val="00A45041"/>
    <w:rsid w:val="00A45383"/>
    <w:rsid w:val="00A45C25"/>
    <w:rsid w:val="00A46017"/>
    <w:rsid w:val="00A46DC3"/>
    <w:rsid w:val="00A46E6B"/>
    <w:rsid w:val="00A47166"/>
    <w:rsid w:val="00A4738B"/>
    <w:rsid w:val="00A47662"/>
    <w:rsid w:val="00A47748"/>
    <w:rsid w:val="00A500FC"/>
    <w:rsid w:val="00A5069C"/>
    <w:rsid w:val="00A5076A"/>
    <w:rsid w:val="00A508C8"/>
    <w:rsid w:val="00A51364"/>
    <w:rsid w:val="00A518F3"/>
    <w:rsid w:val="00A5230F"/>
    <w:rsid w:val="00A5263C"/>
    <w:rsid w:val="00A52D85"/>
    <w:rsid w:val="00A53150"/>
    <w:rsid w:val="00A532F6"/>
    <w:rsid w:val="00A536D8"/>
    <w:rsid w:val="00A547B0"/>
    <w:rsid w:val="00A55120"/>
    <w:rsid w:val="00A55837"/>
    <w:rsid w:val="00A55A15"/>
    <w:rsid w:val="00A56628"/>
    <w:rsid w:val="00A56BD3"/>
    <w:rsid w:val="00A5713E"/>
    <w:rsid w:val="00A57726"/>
    <w:rsid w:val="00A57A10"/>
    <w:rsid w:val="00A57D84"/>
    <w:rsid w:val="00A6028B"/>
    <w:rsid w:val="00A603A4"/>
    <w:rsid w:val="00A609E1"/>
    <w:rsid w:val="00A60C35"/>
    <w:rsid w:val="00A62188"/>
    <w:rsid w:val="00A626E6"/>
    <w:rsid w:val="00A62935"/>
    <w:rsid w:val="00A629AD"/>
    <w:rsid w:val="00A639A6"/>
    <w:rsid w:val="00A63A8C"/>
    <w:rsid w:val="00A640E1"/>
    <w:rsid w:val="00A64402"/>
    <w:rsid w:val="00A64427"/>
    <w:rsid w:val="00A64EAC"/>
    <w:rsid w:val="00A65057"/>
    <w:rsid w:val="00A65960"/>
    <w:rsid w:val="00A65BA2"/>
    <w:rsid w:val="00A6618F"/>
    <w:rsid w:val="00A665CB"/>
    <w:rsid w:val="00A66739"/>
    <w:rsid w:val="00A668FB"/>
    <w:rsid w:val="00A66B40"/>
    <w:rsid w:val="00A66C99"/>
    <w:rsid w:val="00A66FE1"/>
    <w:rsid w:val="00A6713A"/>
    <w:rsid w:val="00A671E8"/>
    <w:rsid w:val="00A6732C"/>
    <w:rsid w:val="00A7007A"/>
    <w:rsid w:val="00A701C9"/>
    <w:rsid w:val="00A7124D"/>
    <w:rsid w:val="00A7147B"/>
    <w:rsid w:val="00A717D5"/>
    <w:rsid w:val="00A71C06"/>
    <w:rsid w:val="00A71F5F"/>
    <w:rsid w:val="00A72155"/>
    <w:rsid w:val="00A724CD"/>
    <w:rsid w:val="00A728E8"/>
    <w:rsid w:val="00A72BE6"/>
    <w:rsid w:val="00A731EA"/>
    <w:rsid w:val="00A73242"/>
    <w:rsid w:val="00A74623"/>
    <w:rsid w:val="00A75186"/>
    <w:rsid w:val="00A75A51"/>
    <w:rsid w:val="00A76477"/>
    <w:rsid w:val="00A76B7D"/>
    <w:rsid w:val="00A77064"/>
    <w:rsid w:val="00A773E4"/>
    <w:rsid w:val="00A77F69"/>
    <w:rsid w:val="00A80412"/>
    <w:rsid w:val="00A80A89"/>
    <w:rsid w:val="00A811FD"/>
    <w:rsid w:val="00A81566"/>
    <w:rsid w:val="00A8194A"/>
    <w:rsid w:val="00A81C14"/>
    <w:rsid w:val="00A81CDF"/>
    <w:rsid w:val="00A81D75"/>
    <w:rsid w:val="00A81EAA"/>
    <w:rsid w:val="00A824B6"/>
    <w:rsid w:val="00A8269A"/>
    <w:rsid w:val="00A8283B"/>
    <w:rsid w:val="00A832E8"/>
    <w:rsid w:val="00A83637"/>
    <w:rsid w:val="00A836FD"/>
    <w:rsid w:val="00A83A3E"/>
    <w:rsid w:val="00A83D62"/>
    <w:rsid w:val="00A83E72"/>
    <w:rsid w:val="00A83E9B"/>
    <w:rsid w:val="00A84E80"/>
    <w:rsid w:val="00A853F5"/>
    <w:rsid w:val="00A874CA"/>
    <w:rsid w:val="00A87DDE"/>
    <w:rsid w:val="00A90320"/>
    <w:rsid w:val="00A905A5"/>
    <w:rsid w:val="00A90730"/>
    <w:rsid w:val="00A9156D"/>
    <w:rsid w:val="00A91A68"/>
    <w:rsid w:val="00A91ABC"/>
    <w:rsid w:val="00A92CB4"/>
    <w:rsid w:val="00A9386D"/>
    <w:rsid w:val="00A939AD"/>
    <w:rsid w:val="00A94329"/>
    <w:rsid w:val="00A94698"/>
    <w:rsid w:val="00A94DF9"/>
    <w:rsid w:val="00A95A96"/>
    <w:rsid w:val="00A96432"/>
    <w:rsid w:val="00A97DB9"/>
    <w:rsid w:val="00AA0144"/>
    <w:rsid w:val="00AA1093"/>
    <w:rsid w:val="00AA11D7"/>
    <w:rsid w:val="00AA1366"/>
    <w:rsid w:val="00AA25ED"/>
    <w:rsid w:val="00AA283E"/>
    <w:rsid w:val="00AA3C79"/>
    <w:rsid w:val="00AA41C5"/>
    <w:rsid w:val="00AA4447"/>
    <w:rsid w:val="00AA46DA"/>
    <w:rsid w:val="00AA4744"/>
    <w:rsid w:val="00AA4BB2"/>
    <w:rsid w:val="00AA4CD5"/>
    <w:rsid w:val="00AA5542"/>
    <w:rsid w:val="00AA5919"/>
    <w:rsid w:val="00AA59C9"/>
    <w:rsid w:val="00AA6167"/>
    <w:rsid w:val="00AA69E6"/>
    <w:rsid w:val="00AA6DC4"/>
    <w:rsid w:val="00AA6DF7"/>
    <w:rsid w:val="00AB08DE"/>
    <w:rsid w:val="00AB0D3D"/>
    <w:rsid w:val="00AB110C"/>
    <w:rsid w:val="00AB1DF9"/>
    <w:rsid w:val="00AB226A"/>
    <w:rsid w:val="00AB226E"/>
    <w:rsid w:val="00AB23D0"/>
    <w:rsid w:val="00AB2522"/>
    <w:rsid w:val="00AB25BA"/>
    <w:rsid w:val="00AB3834"/>
    <w:rsid w:val="00AB3B15"/>
    <w:rsid w:val="00AB4C59"/>
    <w:rsid w:val="00AB4E3A"/>
    <w:rsid w:val="00AB4F2A"/>
    <w:rsid w:val="00AB4F76"/>
    <w:rsid w:val="00AB5099"/>
    <w:rsid w:val="00AB5325"/>
    <w:rsid w:val="00AB5714"/>
    <w:rsid w:val="00AB5ACC"/>
    <w:rsid w:val="00AB5BF0"/>
    <w:rsid w:val="00AB5FBE"/>
    <w:rsid w:val="00AB6166"/>
    <w:rsid w:val="00AB64C5"/>
    <w:rsid w:val="00AB6FA9"/>
    <w:rsid w:val="00AB7020"/>
    <w:rsid w:val="00AB7CC3"/>
    <w:rsid w:val="00AC0157"/>
    <w:rsid w:val="00AC039F"/>
    <w:rsid w:val="00AC04EF"/>
    <w:rsid w:val="00AC0802"/>
    <w:rsid w:val="00AC0ECC"/>
    <w:rsid w:val="00AC0FDF"/>
    <w:rsid w:val="00AC185D"/>
    <w:rsid w:val="00AC1F74"/>
    <w:rsid w:val="00AC293C"/>
    <w:rsid w:val="00AC2A25"/>
    <w:rsid w:val="00AC3532"/>
    <w:rsid w:val="00AC3759"/>
    <w:rsid w:val="00AC38BD"/>
    <w:rsid w:val="00AC3AD6"/>
    <w:rsid w:val="00AC3CF0"/>
    <w:rsid w:val="00AC40A6"/>
    <w:rsid w:val="00AC4AB6"/>
    <w:rsid w:val="00AC4D21"/>
    <w:rsid w:val="00AC5671"/>
    <w:rsid w:val="00AC5884"/>
    <w:rsid w:val="00AC5C5A"/>
    <w:rsid w:val="00AC5D35"/>
    <w:rsid w:val="00AC5FDC"/>
    <w:rsid w:val="00AC64D0"/>
    <w:rsid w:val="00AC64E2"/>
    <w:rsid w:val="00AC6538"/>
    <w:rsid w:val="00AC6DBC"/>
    <w:rsid w:val="00AC7B75"/>
    <w:rsid w:val="00AD0274"/>
    <w:rsid w:val="00AD0C87"/>
    <w:rsid w:val="00AD12DF"/>
    <w:rsid w:val="00AD34CA"/>
    <w:rsid w:val="00AD375F"/>
    <w:rsid w:val="00AD3FB3"/>
    <w:rsid w:val="00AD4066"/>
    <w:rsid w:val="00AD4280"/>
    <w:rsid w:val="00AD4D73"/>
    <w:rsid w:val="00AD4DC9"/>
    <w:rsid w:val="00AD5544"/>
    <w:rsid w:val="00AD6510"/>
    <w:rsid w:val="00AD721D"/>
    <w:rsid w:val="00AD7D31"/>
    <w:rsid w:val="00AD7F2B"/>
    <w:rsid w:val="00AE0378"/>
    <w:rsid w:val="00AE087F"/>
    <w:rsid w:val="00AE1115"/>
    <w:rsid w:val="00AE1960"/>
    <w:rsid w:val="00AE1D8D"/>
    <w:rsid w:val="00AE21E0"/>
    <w:rsid w:val="00AE2311"/>
    <w:rsid w:val="00AE2431"/>
    <w:rsid w:val="00AE399F"/>
    <w:rsid w:val="00AE477F"/>
    <w:rsid w:val="00AE4A10"/>
    <w:rsid w:val="00AE4D92"/>
    <w:rsid w:val="00AE596E"/>
    <w:rsid w:val="00AE5AED"/>
    <w:rsid w:val="00AE6C1E"/>
    <w:rsid w:val="00AE71F3"/>
    <w:rsid w:val="00AE77AE"/>
    <w:rsid w:val="00AE7885"/>
    <w:rsid w:val="00AE7CEE"/>
    <w:rsid w:val="00AF0008"/>
    <w:rsid w:val="00AF0C47"/>
    <w:rsid w:val="00AF0CC8"/>
    <w:rsid w:val="00AF11E6"/>
    <w:rsid w:val="00AF16CD"/>
    <w:rsid w:val="00AF186A"/>
    <w:rsid w:val="00AF196D"/>
    <w:rsid w:val="00AF27A4"/>
    <w:rsid w:val="00AF2AC8"/>
    <w:rsid w:val="00AF3159"/>
    <w:rsid w:val="00AF367E"/>
    <w:rsid w:val="00AF3AB4"/>
    <w:rsid w:val="00AF3F24"/>
    <w:rsid w:val="00AF40C2"/>
    <w:rsid w:val="00AF442E"/>
    <w:rsid w:val="00AF4915"/>
    <w:rsid w:val="00AF50E5"/>
    <w:rsid w:val="00AF531F"/>
    <w:rsid w:val="00AF5370"/>
    <w:rsid w:val="00AF557E"/>
    <w:rsid w:val="00AF566D"/>
    <w:rsid w:val="00AF5EC1"/>
    <w:rsid w:val="00AF73F8"/>
    <w:rsid w:val="00AF79C2"/>
    <w:rsid w:val="00B00217"/>
    <w:rsid w:val="00B0059B"/>
    <w:rsid w:val="00B0077C"/>
    <w:rsid w:val="00B01194"/>
    <w:rsid w:val="00B01E00"/>
    <w:rsid w:val="00B023D0"/>
    <w:rsid w:val="00B02979"/>
    <w:rsid w:val="00B0327A"/>
    <w:rsid w:val="00B039E6"/>
    <w:rsid w:val="00B04386"/>
    <w:rsid w:val="00B047B7"/>
    <w:rsid w:val="00B04AC5"/>
    <w:rsid w:val="00B053B7"/>
    <w:rsid w:val="00B05E80"/>
    <w:rsid w:val="00B0666D"/>
    <w:rsid w:val="00B0670E"/>
    <w:rsid w:val="00B069AB"/>
    <w:rsid w:val="00B06C16"/>
    <w:rsid w:val="00B06DC4"/>
    <w:rsid w:val="00B0711A"/>
    <w:rsid w:val="00B07476"/>
    <w:rsid w:val="00B07916"/>
    <w:rsid w:val="00B07A2D"/>
    <w:rsid w:val="00B116B2"/>
    <w:rsid w:val="00B124D9"/>
    <w:rsid w:val="00B13F20"/>
    <w:rsid w:val="00B1419A"/>
    <w:rsid w:val="00B143C9"/>
    <w:rsid w:val="00B157EC"/>
    <w:rsid w:val="00B15823"/>
    <w:rsid w:val="00B15A62"/>
    <w:rsid w:val="00B16E5E"/>
    <w:rsid w:val="00B17611"/>
    <w:rsid w:val="00B176D1"/>
    <w:rsid w:val="00B1798F"/>
    <w:rsid w:val="00B17F49"/>
    <w:rsid w:val="00B20009"/>
    <w:rsid w:val="00B213D2"/>
    <w:rsid w:val="00B213FA"/>
    <w:rsid w:val="00B214E6"/>
    <w:rsid w:val="00B21C4D"/>
    <w:rsid w:val="00B22712"/>
    <w:rsid w:val="00B22959"/>
    <w:rsid w:val="00B22ADD"/>
    <w:rsid w:val="00B2339F"/>
    <w:rsid w:val="00B23912"/>
    <w:rsid w:val="00B2399D"/>
    <w:rsid w:val="00B23A61"/>
    <w:rsid w:val="00B23BA5"/>
    <w:rsid w:val="00B23BF3"/>
    <w:rsid w:val="00B24024"/>
    <w:rsid w:val="00B24566"/>
    <w:rsid w:val="00B24973"/>
    <w:rsid w:val="00B24B32"/>
    <w:rsid w:val="00B25200"/>
    <w:rsid w:val="00B25327"/>
    <w:rsid w:val="00B25FBB"/>
    <w:rsid w:val="00B2646C"/>
    <w:rsid w:val="00B26EFD"/>
    <w:rsid w:val="00B27386"/>
    <w:rsid w:val="00B274AA"/>
    <w:rsid w:val="00B27949"/>
    <w:rsid w:val="00B27D0F"/>
    <w:rsid w:val="00B309EC"/>
    <w:rsid w:val="00B31135"/>
    <w:rsid w:val="00B31D90"/>
    <w:rsid w:val="00B31DE0"/>
    <w:rsid w:val="00B32726"/>
    <w:rsid w:val="00B32E7B"/>
    <w:rsid w:val="00B33309"/>
    <w:rsid w:val="00B33464"/>
    <w:rsid w:val="00B335DE"/>
    <w:rsid w:val="00B3430B"/>
    <w:rsid w:val="00B34414"/>
    <w:rsid w:val="00B344D1"/>
    <w:rsid w:val="00B347FE"/>
    <w:rsid w:val="00B34AC6"/>
    <w:rsid w:val="00B34BD3"/>
    <w:rsid w:val="00B352E4"/>
    <w:rsid w:val="00B35C07"/>
    <w:rsid w:val="00B37049"/>
    <w:rsid w:val="00B3719E"/>
    <w:rsid w:val="00B3723C"/>
    <w:rsid w:val="00B4013B"/>
    <w:rsid w:val="00B40BB5"/>
    <w:rsid w:val="00B40D63"/>
    <w:rsid w:val="00B415B8"/>
    <w:rsid w:val="00B4184D"/>
    <w:rsid w:val="00B41951"/>
    <w:rsid w:val="00B41F99"/>
    <w:rsid w:val="00B42471"/>
    <w:rsid w:val="00B4248C"/>
    <w:rsid w:val="00B435E3"/>
    <w:rsid w:val="00B43B9D"/>
    <w:rsid w:val="00B43D54"/>
    <w:rsid w:val="00B43E0B"/>
    <w:rsid w:val="00B43F4B"/>
    <w:rsid w:val="00B44012"/>
    <w:rsid w:val="00B44316"/>
    <w:rsid w:val="00B443DE"/>
    <w:rsid w:val="00B4469D"/>
    <w:rsid w:val="00B4565F"/>
    <w:rsid w:val="00B46A4B"/>
    <w:rsid w:val="00B4748D"/>
    <w:rsid w:val="00B47D71"/>
    <w:rsid w:val="00B507F2"/>
    <w:rsid w:val="00B50D82"/>
    <w:rsid w:val="00B515DE"/>
    <w:rsid w:val="00B51636"/>
    <w:rsid w:val="00B51829"/>
    <w:rsid w:val="00B51BBB"/>
    <w:rsid w:val="00B52ADF"/>
    <w:rsid w:val="00B52B5D"/>
    <w:rsid w:val="00B52CBF"/>
    <w:rsid w:val="00B53324"/>
    <w:rsid w:val="00B5346F"/>
    <w:rsid w:val="00B5355E"/>
    <w:rsid w:val="00B5367F"/>
    <w:rsid w:val="00B53797"/>
    <w:rsid w:val="00B539B5"/>
    <w:rsid w:val="00B545C7"/>
    <w:rsid w:val="00B54949"/>
    <w:rsid w:val="00B5530D"/>
    <w:rsid w:val="00B555C3"/>
    <w:rsid w:val="00B55B53"/>
    <w:rsid w:val="00B563AF"/>
    <w:rsid w:val="00B564F8"/>
    <w:rsid w:val="00B565DB"/>
    <w:rsid w:val="00B56F1D"/>
    <w:rsid w:val="00B578E6"/>
    <w:rsid w:val="00B57C8D"/>
    <w:rsid w:val="00B57F24"/>
    <w:rsid w:val="00B6018A"/>
    <w:rsid w:val="00B60E86"/>
    <w:rsid w:val="00B611FE"/>
    <w:rsid w:val="00B61908"/>
    <w:rsid w:val="00B61AAC"/>
    <w:rsid w:val="00B61B2B"/>
    <w:rsid w:val="00B61D13"/>
    <w:rsid w:val="00B62151"/>
    <w:rsid w:val="00B62A2F"/>
    <w:rsid w:val="00B62B41"/>
    <w:rsid w:val="00B62F38"/>
    <w:rsid w:val="00B64731"/>
    <w:rsid w:val="00B64CA1"/>
    <w:rsid w:val="00B66644"/>
    <w:rsid w:val="00B701B9"/>
    <w:rsid w:val="00B70389"/>
    <w:rsid w:val="00B705A1"/>
    <w:rsid w:val="00B70741"/>
    <w:rsid w:val="00B7110F"/>
    <w:rsid w:val="00B7191E"/>
    <w:rsid w:val="00B72828"/>
    <w:rsid w:val="00B72DAD"/>
    <w:rsid w:val="00B72F9A"/>
    <w:rsid w:val="00B73B74"/>
    <w:rsid w:val="00B7431A"/>
    <w:rsid w:val="00B7480F"/>
    <w:rsid w:val="00B748E1"/>
    <w:rsid w:val="00B74AAF"/>
    <w:rsid w:val="00B75077"/>
    <w:rsid w:val="00B750CD"/>
    <w:rsid w:val="00B75A26"/>
    <w:rsid w:val="00B76DD1"/>
    <w:rsid w:val="00B7764E"/>
    <w:rsid w:val="00B777F2"/>
    <w:rsid w:val="00B77AF0"/>
    <w:rsid w:val="00B80CD2"/>
    <w:rsid w:val="00B80E1C"/>
    <w:rsid w:val="00B815BC"/>
    <w:rsid w:val="00B8198C"/>
    <w:rsid w:val="00B819CB"/>
    <w:rsid w:val="00B81E61"/>
    <w:rsid w:val="00B81EE4"/>
    <w:rsid w:val="00B82616"/>
    <w:rsid w:val="00B8261D"/>
    <w:rsid w:val="00B82E85"/>
    <w:rsid w:val="00B837C9"/>
    <w:rsid w:val="00B83ADE"/>
    <w:rsid w:val="00B840C7"/>
    <w:rsid w:val="00B84341"/>
    <w:rsid w:val="00B84AE7"/>
    <w:rsid w:val="00B85507"/>
    <w:rsid w:val="00B85C48"/>
    <w:rsid w:val="00B868BE"/>
    <w:rsid w:val="00B87180"/>
    <w:rsid w:val="00B872E7"/>
    <w:rsid w:val="00B87AFD"/>
    <w:rsid w:val="00B9018A"/>
    <w:rsid w:val="00B907C2"/>
    <w:rsid w:val="00B908E3"/>
    <w:rsid w:val="00B91AD1"/>
    <w:rsid w:val="00B91B32"/>
    <w:rsid w:val="00B9238E"/>
    <w:rsid w:val="00B92C61"/>
    <w:rsid w:val="00B9306A"/>
    <w:rsid w:val="00B9307D"/>
    <w:rsid w:val="00B931F6"/>
    <w:rsid w:val="00B933D1"/>
    <w:rsid w:val="00B934A1"/>
    <w:rsid w:val="00B939C8"/>
    <w:rsid w:val="00B9405A"/>
    <w:rsid w:val="00B94AD6"/>
    <w:rsid w:val="00B951B7"/>
    <w:rsid w:val="00B95361"/>
    <w:rsid w:val="00B95C0A"/>
    <w:rsid w:val="00B95E7F"/>
    <w:rsid w:val="00B96885"/>
    <w:rsid w:val="00B96DFC"/>
    <w:rsid w:val="00B9758F"/>
    <w:rsid w:val="00B9771C"/>
    <w:rsid w:val="00B97E28"/>
    <w:rsid w:val="00B97E6C"/>
    <w:rsid w:val="00BA11C2"/>
    <w:rsid w:val="00BA1331"/>
    <w:rsid w:val="00BA2769"/>
    <w:rsid w:val="00BA27A6"/>
    <w:rsid w:val="00BA30DC"/>
    <w:rsid w:val="00BA3143"/>
    <w:rsid w:val="00BA33C0"/>
    <w:rsid w:val="00BA34DF"/>
    <w:rsid w:val="00BA3701"/>
    <w:rsid w:val="00BA3749"/>
    <w:rsid w:val="00BA3790"/>
    <w:rsid w:val="00BA4A93"/>
    <w:rsid w:val="00BA4B33"/>
    <w:rsid w:val="00BA4CCA"/>
    <w:rsid w:val="00BA6019"/>
    <w:rsid w:val="00BA6835"/>
    <w:rsid w:val="00BA68A9"/>
    <w:rsid w:val="00BA6A97"/>
    <w:rsid w:val="00BA72A4"/>
    <w:rsid w:val="00BA79DA"/>
    <w:rsid w:val="00BA7B8F"/>
    <w:rsid w:val="00BA7E69"/>
    <w:rsid w:val="00BB0094"/>
    <w:rsid w:val="00BB0828"/>
    <w:rsid w:val="00BB13F4"/>
    <w:rsid w:val="00BB1537"/>
    <w:rsid w:val="00BB1575"/>
    <w:rsid w:val="00BB19AC"/>
    <w:rsid w:val="00BB1B4C"/>
    <w:rsid w:val="00BB206B"/>
    <w:rsid w:val="00BB25DF"/>
    <w:rsid w:val="00BB27F6"/>
    <w:rsid w:val="00BB2E0F"/>
    <w:rsid w:val="00BB31F8"/>
    <w:rsid w:val="00BB3299"/>
    <w:rsid w:val="00BB35A3"/>
    <w:rsid w:val="00BB3830"/>
    <w:rsid w:val="00BB394B"/>
    <w:rsid w:val="00BB44BC"/>
    <w:rsid w:val="00BB4C33"/>
    <w:rsid w:val="00BB511D"/>
    <w:rsid w:val="00BB5982"/>
    <w:rsid w:val="00BB5F6E"/>
    <w:rsid w:val="00BB6700"/>
    <w:rsid w:val="00BB68DC"/>
    <w:rsid w:val="00BB69E4"/>
    <w:rsid w:val="00BB7400"/>
    <w:rsid w:val="00BB77C9"/>
    <w:rsid w:val="00BC0752"/>
    <w:rsid w:val="00BC0C3B"/>
    <w:rsid w:val="00BC1207"/>
    <w:rsid w:val="00BC17E5"/>
    <w:rsid w:val="00BC1F35"/>
    <w:rsid w:val="00BC1F44"/>
    <w:rsid w:val="00BC2ACD"/>
    <w:rsid w:val="00BC304D"/>
    <w:rsid w:val="00BC30B9"/>
    <w:rsid w:val="00BC3317"/>
    <w:rsid w:val="00BC33EC"/>
    <w:rsid w:val="00BC5691"/>
    <w:rsid w:val="00BC58C8"/>
    <w:rsid w:val="00BC5B2C"/>
    <w:rsid w:val="00BC5F53"/>
    <w:rsid w:val="00BC6014"/>
    <w:rsid w:val="00BC626B"/>
    <w:rsid w:val="00BC6321"/>
    <w:rsid w:val="00BC66AC"/>
    <w:rsid w:val="00BC66DB"/>
    <w:rsid w:val="00BC68C9"/>
    <w:rsid w:val="00BC6A5A"/>
    <w:rsid w:val="00BC7275"/>
    <w:rsid w:val="00BC7331"/>
    <w:rsid w:val="00BC758A"/>
    <w:rsid w:val="00BC77B5"/>
    <w:rsid w:val="00BC7B38"/>
    <w:rsid w:val="00BD00DD"/>
    <w:rsid w:val="00BD0B51"/>
    <w:rsid w:val="00BD0EB1"/>
    <w:rsid w:val="00BD0FE1"/>
    <w:rsid w:val="00BD184E"/>
    <w:rsid w:val="00BD1B2D"/>
    <w:rsid w:val="00BD208A"/>
    <w:rsid w:val="00BD3062"/>
    <w:rsid w:val="00BD3F06"/>
    <w:rsid w:val="00BD3FA1"/>
    <w:rsid w:val="00BD42F2"/>
    <w:rsid w:val="00BD4B8D"/>
    <w:rsid w:val="00BD4E6E"/>
    <w:rsid w:val="00BD5497"/>
    <w:rsid w:val="00BD5749"/>
    <w:rsid w:val="00BD5C50"/>
    <w:rsid w:val="00BD627D"/>
    <w:rsid w:val="00BD7165"/>
    <w:rsid w:val="00BD7C8A"/>
    <w:rsid w:val="00BE07D9"/>
    <w:rsid w:val="00BE08CE"/>
    <w:rsid w:val="00BE0D5D"/>
    <w:rsid w:val="00BE1525"/>
    <w:rsid w:val="00BE1758"/>
    <w:rsid w:val="00BE18AC"/>
    <w:rsid w:val="00BE1BBB"/>
    <w:rsid w:val="00BE201A"/>
    <w:rsid w:val="00BE2C56"/>
    <w:rsid w:val="00BE4881"/>
    <w:rsid w:val="00BE4C80"/>
    <w:rsid w:val="00BE4F05"/>
    <w:rsid w:val="00BE531B"/>
    <w:rsid w:val="00BE540C"/>
    <w:rsid w:val="00BE5C40"/>
    <w:rsid w:val="00BE645E"/>
    <w:rsid w:val="00BE77ED"/>
    <w:rsid w:val="00BF0F19"/>
    <w:rsid w:val="00BF164F"/>
    <w:rsid w:val="00BF1E1F"/>
    <w:rsid w:val="00BF26AA"/>
    <w:rsid w:val="00BF310B"/>
    <w:rsid w:val="00BF3D09"/>
    <w:rsid w:val="00BF41BC"/>
    <w:rsid w:val="00BF4583"/>
    <w:rsid w:val="00BF515A"/>
    <w:rsid w:val="00BF5EF7"/>
    <w:rsid w:val="00BF6023"/>
    <w:rsid w:val="00BF6F9B"/>
    <w:rsid w:val="00BF799D"/>
    <w:rsid w:val="00C01197"/>
    <w:rsid w:val="00C01D28"/>
    <w:rsid w:val="00C023CA"/>
    <w:rsid w:val="00C02711"/>
    <w:rsid w:val="00C02DA4"/>
    <w:rsid w:val="00C03CEC"/>
    <w:rsid w:val="00C03F6F"/>
    <w:rsid w:val="00C040F0"/>
    <w:rsid w:val="00C04D60"/>
    <w:rsid w:val="00C05069"/>
    <w:rsid w:val="00C051BC"/>
    <w:rsid w:val="00C055BB"/>
    <w:rsid w:val="00C058D8"/>
    <w:rsid w:val="00C05AC7"/>
    <w:rsid w:val="00C0618C"/>
    <w:rsid w:val="00C06D10"/>
    <w:rsid w:val="00C07054"/>
    <w:rsid w:val="00C071FE"/>
    <w:rsid w:val="00C10085"/>
    <w:rsid w:val="00C10163"/>
    <w:rsid w:val="00C10320"/>
    <w:rsid w:val="00C103F8"/>
    <w:rsid w:val="00C118C1"/>
    <w:rsid w:val="00C11B00"/>
    <w:rsid w:val="00C11C0F"/>
    <w:rsid w:val="00C12776"/>
    <w:rsid w:val="00C1301A"/>
    <w:rsid w:val="00C13BC7"/>
    <w:rsid w:val="00C14044"/>
    <w:rsid w:val="00C14B19"/>
    <w:rsid w:val="00C15199"/>
    <w:rsid w:val="00C153E0"/>
    <w:rsid w:val="00C156FA"/>
    <w:rsid w:val="00C158E8"/>
    <w:rsid w:val="00C1598E"/>
    <w:rsid w:val="00C15CBD"/>
    <w:rsid w:val="00C15D2C"/>
    <w:rsid w:val="00C1769D"/>
    <w:rsid w:val="00C202B5"/>
    <w:rsid w:val="00C206B9"/>
    <w:rsid w:val="00C20CD5"/>
    <w:rsid w:val="00C21D7D"/>
    <w:rsid w:val="00C21DB3"/>
    <w:rsid w:val="00C2242F"/>
    <w:rsid w:val="00C22BED"/>
    <w:rsid w:val="00C22EEF"/>
    <w:rsid w:val="00C2308A"/>
    <w:rsid w:val="00C2359B"/>
    <w:rsid w:val="00C235AE"/>
    <w:rsid w:val="00C23BBC"/>
    <w:rsid w:val="00C24966"/>
    <w:rsid w:val="00C24E4B"/>
    <w:rsid w:val="00C25501"/>
    <w:rsid w:val="00C2587B"/>
    <w:rsid w:val="00C26B18"/>
    <w:rsid w:val="00C26C67"/>
    <w:rsid w:val="00C3072D"/>
    <w:rsid w:val="00C309A9"/>
    <w:rsid w:val="00C3112C"/>
    <w:rsid w:val="00C31286"/>
    <w:rsid w:val="00C31451"/>
    <w:rsid w:val="00C32EA8"/>
    <w:rsid w:val="00C33306"/>
    <w:rsid w:val="00C33A4B"/>
    <w:rsid w:val="00C33CEC"/>
    <w:rsid w:val="00C34EB0"/>
    <w:rsid w:val="00C358E5"/>
    <w:rsid w:val="00C35CA0"/>
    <w:rsid w:val="00C368ED"/>
    <w:rsid w:val="00C36D2C"/>
    <w:rsid w:val="00C36DAE"/>
    <w:rsid w:val="00C37102"/>
    <w:rsid w:val="00C37F1A"/>
    <w:rsid w:val="00C40114"/>
    <w:rsid w:val="00C404B0"/>
    <w:rsid w:val="00C4053E"/>
    <w:rsid w:val="00C40E60"/>
    <w:rsid w:val="00C42B6B"/>
    <w:rsid w:val="00C435BE"/>
    <w:rsid w:val="00C43E94"/>
    <w:rsid w:val="00C44259"/>
    <w:rsid w:val="00C44588"/>
    <w:rsid w:val="00C44EAA"/>
    <w:rsid w:val="00C458B5"/>
    <w:rsid w:val="00C45EF5"/>
    <w:rsid w:val="00C461D2"/>
    <w:rsid w:val="00C478FB"/>
    <w:rsid w:val="00C47E26"/>
    <w:rsid w:val="00C50006"/>
    <w:rsid w:val="00C50723"/>
    <w:rsid w:val="00C511B6"/>
    <w:rsid w:val="00C5166B"/>
    <w:rsid w:val="00C51F79"/>
    <w:rsid w:val="00C521E7"/>
    <w:rsid w:val="00C523AC"/>
    <w:rsid w:val="00C529CB"/>
    <w:rsid w:val="00C52A18"/>
    <w:rsid w:val="00C53485"/>
    <w:rsid w:val="00C53847"/>
    <w:rsid w:val="00C546FC"/>
    <w:rsid w:val="00C54C7C"/>
    <w:rsid w:val="00C54F95"/>
    <w:rsid w:val="00C55097"/>
    <w:rsid w:val="00C5559D"/>
    <w:rsid w:val="00C5562E"/>
    <w:rsid w:val="00C55970"/>
    <w:rsid w:val="00C570FF"/>
    <w:rsid w:val="00C57D70"/>
    <w:rsid w:val="00C606FD"/>
    <w:rsid w:val="00C615B7"/>
    <w:rsid w:val="00C62104"/>
    <w:rsid w:val="00C6225F"/>
    <w:rsid w:val="00C62BD1"/>
    <w:rsid w:val="00C62C77"/>
    <w:rsid w:val="00C63F27"/>
    <w:rsid w:val="00C644B1"/>
    <w:rsid w:val="00C64679"/>
    <w:rsid w:val="00C64773"/>
    <w:rsid w:val="00C6492A"/>
    <w:rsid w:val="00C651E4"/>
    <w:rsid w:val="00C6532C"/>
    <w:rsid w:val="00C65659"/>
    <w:rsid w:val="00C657AC"/>
    <w:rsid w:val="00C6673F"/>
    <w:rsid w:val="00C67F14"/>
    <w:rsid w:val="00C70B05"/>
    <w:rsid w:val="00C70EA7"/>
    <w:rsid w:val="00C720E2"/>
    <w:rsid w:val="00C721F2"/>
    <w:rsid w:val="00C72E13"/>
    <w:rsid w:val="00C72F08"/>
    <w:rsid w:val="00C73578"/>
    <w:rsid w:val="00C73C90"/>
    <w:rsid w:val="00C748B8"/>
    <w:rsid w:val="00C75041"/>
    <w:rsid w:val="00C75084"/>
    <w:rsid w:val="00C75176"/>
    <w:rsid w:val="00C755ED"/>
    <w:rsid w:val="00C75F4D"/>
    <w:rsid w:val="00C7616C"/>
    <w:rsid w:val="00C763B1"/>
    <w:rsid w:val="00C763D6"/>
    <w:rsid w:val="00C764C8"/>
    <w:rsid w:val="00C765E6"/>
    <w:rsid w:val="00C765F5"/>
    <w:rsid w:val="00C766AB"/>
    <w:rsid w:val="00C766D5"/>
    <w:rsid w:val="00C76E39"/>
    <w:rsid w:val="00C76EF7"/>
    <w:rsid w:val="00C7783E"/>
    <w:rsid w:val="00C77BD5"/>
    <w:rsid w:val="00C807AC"/>
    <w:rsid w:val="00C80D36"/>
    <w:rsid w:val="00C811B3"/>
    <w:rsid w:val="00C818B9"/>
    <w:rsid w:val="00C81B18"/>
    <w:rsid w:val="00C81BD5"/>
    <w:rsid w:val="00C81E53"/>
    <w:rsid w:val="00C834C3"/>
    <w:rsid w:val="00C83EC7"/>
    <w:rsid w:val="00C83F89"/>
    <w:rsid w:val="00C84557"/>
    <w:rsid w:val="00C84CA8"/>
    <w:rsid w:val="00C85383"/>
    <w:rsid w:val="00C853F6"/>
    <w:rsid w:val="00C854A2"/>
    <w:rsid w:val="00C85BF0"/>
    <w:rsid w:val="00C85D49"/>
    <w:rsid w:val="00C86251"/>
    <w:rsid w:val="00C863A1"/>
    <w:rsid w:val="00C863DD"/>
    <w:rsid w:val="00C865EE"/>
    <w:rsid w:val="00C87A6D"/>
    <w:rsid w:val="00C87D51"/>
    <w:rsid w:val="00C87D7D"/>
    <w:rsid w:val="00C9023F"/>
    <w:rsid w:val="00C9063B"/>
    <w:rsid w:val="00C909CD"/>
    <w:rsid w:val="00C90C41"/>
    <w:rsid w:val="00C9100E"/>
    <w:rsid w:val="00C92086"/>
    <w:rsid w:val="00C920C7"/>
    <w:rsid w:val="00C92123"/>
    <w:rsid w:val="00C932B4"/>
    <w:rsid w:val="00C93627"/>
    <w:rsid w:val="00C93BC4"/>
    <w:rsid w:val="00C93CF4"/>
    <w:rsid w:val="00C9431E"/>
    <w:rsid w:val="00C94477"/>
    <w:rsid w:val="00C9488A"/>
    <w:rsid w:val="00C94949"/>
    <w:rsid w:val="00C94A02"/>
    <w:rsid w:val="00C94F71"/>
    <w:rsid w:val="00C959D4"/>
    <w:rsid w:val="00C95CA7"/>
    <w:rsid w:val="00C95FAA"/>
    <w:rsid w:val="00C96248"/>
    <w:rsid w:val="00C96E19"/>
    <w:rsid w:val="00C97AD0"/>
    <w:rsid w:val="00CA076A"/>
    <w:rsid w:val="00CA0875"/>
    <w:rsid w:val="00CA1075"/>
    <w:rsid w:val="00CA2F63"/>
    <w:rsid w:val="00CA2FF9"/>
    <w:rsid w:val="00CA33AF"/>
    <w:rsid w:val="00CA37F1"/>
    <w:rsid w:val="00CA3C2A"/>
    <w:rsid w:val="00CA4AA8"/>
    <w:rsid w:val="00CA4C1E"/>
    <w:rsid w:val="00CA560E"/>
    <w:rsid w:val="00CA5966"/>
    <w:rsid w:val="00CA5C3A"/>
    <w:rsid w:val="00CA5D3E"/>
    <w:rsid w:val="00CA6740"/>
    <w:rsid w:val="00CB01FC"/>
    <w:rsid w:val="00CB05D8"/>
    <w:rsid w:val="00CB0606"/>
    <w:rsid w:val="00CB06C2"/>
    <w:rsid w:val="00CB0A81"/>
    <w:rsid w:val="00CB1344"/>
    <w:rsid w:val="00CB2330"/>
    <w:rsid w:val="00CB2BCF"/>
    <w:rsid w:val="00CB3B47"/>
    <w:rsid w:val="00CB3F76"/>
    <w:rsid w:val="00CB439E"/>
    <w:rsid w:val="00CB4991"/>
    <w:rsid w:val="00CB4E3C"/>
    <w:rsid w:val="00CB506F"/>
    <w:rsid w:val="00CB5A90"/>
    <w:rsid w:val="00CB63A8"/>
    <w:rsid w:val="00CB6415"/>
    <w:rsid w:val="00CB6794"/>
    <w:rsid w:val="00CB69F8"/>
    <w:rsid w:val="00CB6DF2"/>
    <w:rsid w:val="00CB71D2"/>
    <w:rsid w:val="00CB76C3"/>
    <w:rsid w:val="00CB7A29"/>
    <w:rsid w:val="00CC0723"/>
    <w:rsid w:val="00CC098B"/>
    <w:rsid w:val="00CC0C5B"/>
    <w:rsid w:val="00CC0ECD"/>
    <w:rsid w:val="00CC15A2"/>
    <w:rsid w:val="00CC19AB"/>
    <w:rsid w:val="00CC1C80"/>
    <w:rsid w:val="00CC2442"/>
    <w:rsid w:val="00CC2B44"/>
    <w:rsid w:val="00CC3083"/>
    <w:rsid w:val="00CC3945"/>
    <w:rsid w:val="00CC3B63"/>
    <w:rsid w:val="00CC4195"/>
    <w:rsid w:val="00CC4247"/>
    <w:rsid w:val="00CC4346"/>
    <w:rsid w:val="00CC45C5"/>
    <w:rsid w:val="00CC4868"/>
    <w:rsid w:val="00CC4F12"/>
    <w:rsid w:val="00CC60A8"/>
    <w:rsid w:val="00CC62CC"/>
    <w:rsid w:val="00CC649C"/>
    <w:rsid w:val="00CC671B"/>
    <w:rsid w:val="00CC6E48"/>
    <w:rsid w:val="00CD06EF"/>
    <w:rsid w:val="00CD0B85"/>
    <w:rsid w:val="00CD17DC"/>
    <w:rsid w:val="00CD1F9B"/>
    <w:rsid w:val="00CD249D"/>
    <w:rsid w:val="00CD2B42"/>
    <w:rsid w:val="00CD32FF"/>
    <w:rsid w:val="00CD33E4"/>
    <w:rsid w:val="00CD3A08"/>
    <w:rsid w:val="00CD3AA6"/>
    <w:rsid w:val="00CD4A1C"/>
    <w:rsid w:val="00CD5351"/>
    <w:rsid w:val="00CD59D0"/>
    <w:rsid w:val="00CD675B"/>
    <w:rsid w:val="00CD68E5"/>
    <w:rsid w:val="00CD78FF"/>
    <w:rsid w:val="00CE0C20"/>
    <w:rsid w:val="00CE1A40"/>
    <w:rsid w:val="00CE1CC7"/>
    <w:rsid w:val="00CE20F2"/>
    <w:rsid w:val="00CE24BC"/>
    <w:rsid w:val="00CE2761"/>
    <w:rsid w:val="00CE3821"/>
    <w:rsid w:val="00CE38F7"/>
    <w:rsid w:val="00CE3BBB"/>
    <w:rsid w:val="00CE42B8"/>
    <w:rsid w:val="00CE42C9"/>
    <w:rsid w:val="00CE42E7"/>
    <w:rsid w:val="00CE43B7"/>
    <w:rsid w:val="00CE4A1D"/>
    <w:rsid w:val="00CE4F2F"/>
    <w:rsid w:val="00CE5234"/>
    <w:rsid w:val="00CE5412"/>
    <w:rsid w:val="00CE633C"/>
    <w:rsid w:val="00CE74E0"/>
    <w:rsid w:val="00CF0B60"/>
    <w:rsid w:val="00CF0FAB"/>
    <w:rsid w:val="00CF194A"/>
    <w:rsid w:val="00CF1E5B"/>
    <w:rsid w:val="00CF2B0D"/>
    <w:rsid w:val="00CF2CC5"/>
    <w:rsid w:val="00CF3250"/>
    <w:rsid w:val="00CF3495"/>
    <w:rsid w:val="00CF578A"/>
    <w:rsid w:val="00CF75FC"/>
    <w:rsid w:val="00CF779C"/>
    <w:rsid w:val="00CF7D84"/>
    <w:rsid w:val="00D0005F"/>
    <w:rsid w:val="00D002E7"/>
    <w:rsid w:val="00D00AF6"/>
    <w:rsid w:val="00D00E22"/>
    <w:rsid w:val="00D01558"/>
    <w:rsid w:val="00D01591"/>
    <w:rsid w:val="00D024B9"/>
    <w:rsid w:val="00D028CA"/>
    <w:rsid w:val="00D02974"/>
    <w:rsid w:val="00D03261"/>
    <w:rsid w:val="00D040CE"/>
    <w:rsid w:val="00D04186"/>
    <w:rsid w:val="00D043B5"/>
    <w:rsid w:val="00D048D1"/>
    <w:rsid w:val="00D0495D"/>
    <w:rsid w:val="00D05103"/>
    <w:rsid w:val="00D06114"/>
    <w:rsid w:val="00D069B8"/>
    <w:rsid w:val="00D06AF1"/>
    <w:rsid w:val="00D10315"/>
    <w:rsid w:val="00D10D95"/>
    <w:rsid w:val="00D11222"/>
    <w:rsid w:val="00D11420"/>
    <w:rsid w:val="00D1187D"/>
    <w:rsid w:val="00D11A8C"/>
    <w:rsid w:val="00D11A9C"/>
    <w:rsid w:val="00D1217B"/>
    <w:rsid w:val="00D12670"/>
    <w:rsid w:val="00D12A39"/>
    <w:rsid w:val="00D12C61"/>
    <w:rsid w:val="00D12DE8"/>
    <w:rsid w:val="00D134B2"/>
    <w:rsid w:val="00D13981"/>
    <w:rsid w:val="00D13DC0"/>
    <w:rsid w:val="00D14219"/>
    <w:rsid w:val="00D14310"/>
    <w:rsid w:val="00D144EB"/>
    <w:rsid w:val="00D15907"/>
    <w:rsid w:val="00D15ECC"/>
    <w:rsid w:val="00D16BDC"/>
    <w:rsid w:val="00D16F48"/>
    <w:rsid w:val="00D1709E"/>
    <w:rsid w:val="00D17526"/>
    <w:rsid w:val="00D1785B"/>
    <w:rsid w:val="00D17E51"/>
    <w:rsid w:val="00D20087"/>
    <w:rsid w:val="00D216C8"/>
    <w:rsid w:val="00D21B66"/>
    <w:rsid w:val="00D21DFE"/>
    <w:rsid w:val="00D21F43"/>
    <w:rsid w:val="00D21FE7"/>
    <w:rsid w:val="00D222B0"/>
    <w:rsid w:val="00D22837"/>
    <w:rsid w:val="00D238F4"/>
    <w:rsid w:val="00D23CB7"/>
    <w:rsid w:val="00D23EE7"/>
    <w:rsid w:val="00D2473B"/>
    <w:rsid w:val="00D24F43"/>
    <w:rsid w:val="00D2508A"/>
    <w:rsid w:val="00D25519"/>
    <w:rsid w:val="00D25877"/>
    <w:rsid w:val="00D259D6"/>
    <w:rsid w:val="00D25C4F"/>
    <w:rsid w:val="00D260AB"/>
    <w:rsid w:val="00D2667A"/>
    <w:rsid w:val="00D30327"/>
    <w:rsid w:val="00D305FE"/>
    <w:rsid w:val="00D30D9A"/>
    <w:rsid w:val="00D30E2B"/>
    <w:rsid w:val="00D3128D"/>
    <w:rsid w:val="00D3150D"/>
    <w:rsid w:val="00D31CD9"/>
    <w:rsid w:val="00D31E19"/>
    <w:rsid w:val="00D32E49"/>
    <w:rsid w:val="00D32F2E"/>
    <w:rsid w:val="00D331BC"/>
    <w:rsid w:val="00D33BE3"/>
    <w:rsid w:val="00D33C3C"/>
    <w:rsid w:val="00D342F4"/>
    <w:rsid w:val="00D34BBE"/>
    <w:rsid w:val="00D34D02"/>
    <w:rsid w:val="00D356B1"/>
    <w:rsid w:val="00D35725"/>
    <w:rsid w:val="00D35D86"/>
    <w:rsid w:val="00D361BA"/>
    <w:rsid w:val="00D36235"/>
    <w:rsid w:val="00D3643D"/>
    <w:rsid w:val="00D3678D"/>
    <w:rsid w:val="00D36AEB"/>
    <w:rsid w:val="00D36D3E"/>
    <w:rsid w:val="00D37303"/>
    <w:rsid w:val="00D3754C"/>
    <w:rsid w:val="00D37820"/>
    <w:rsid w:val="00D40B45"/>
    <w:rsid w:val="00D40F1F"/>
    <w:rsid w:val="00D4144A"/>
    <w:rsid w:val="00D41815"/>
    <w:rsid w:val="00D41FCB"/>
    <w:rsid w:val="00D42F14"/>
    <w:rsid w:val="00D43FA5"/>
    <w:rsid w:val="00D44722"/>
    <w:rsid w:val="00D44EBA"/>
    <w:rsid w:val="00D45773"/>
    <w:rsid w:val="00D45DB3"/>
    <w:rsid w:val="00D460D9"/>
    <w:rsid w:val="00D46EA1"/>
    <w:rsid w:val="00D47365"/>
    <w:rsid w:val="00D47FAC"/>
    <w:rsid w:val="00D50315"/>
    <w:rsid w:val="00D50D9E"/>
    <w:rsid w:val="00D50DF8"/>
    <w:rsid w:val="00D50FEE"/>
    <w:rsid w:val="00D51067"/>
    <w:rsid w:val="00D51431"/>
    <w:rsid w:val="00D515F9"/>
    <w:rsid w:val="00D53CC4"/>
    <w:rsid w:val="00D53E9B"/>
    <w:rsid w:val="00D545D2"/>
    <w:rsid w:val="00D5460F"/>
    <w:rsid w:val="00D54B28"/>
    <w:rsid w:val="00D54CE6"/>
    <w:rsid w:val="00D54EF0"/>
    <w:rsid w:val="00D55C77"/>
    <w:rsid w:val="00D56322"/>
    <w:rsid w:val="00D565DC"/>
    <w:rsid w:val="00D56766"/>
    <w:rsid w:val="00D57530"/>
    <w:rsid w:val="00D57995"/>
    <w:rsid w:val="00D605AA"/>
    <w:rsid w:val="00D60622"/>
    <w:rsid w:val="00D607B3"/>
    <w:rsid w:val="00D6105C"/>
    <w:rsid w:val="00D612D8"/>
    <w:rsid w:val="00D61AD3"/>
    <w:rsid w:val="00D621A7"/>
    <w:rsid w:val="00D62891"/>
    <w:rsid w:val="00D62EAD"/>
    <w:rsid w:val="00D63A71"/>
    <w:rsid w:val="00D63B27"/>
    <w:rsid w:val="00D63BE0"/>
    <w:rsid w:val="00D63C63"/>
    <w:rsid w:val="00D64118"/>
    <w:rsid w:val="00D6492E"/>
    <w:rsid w:val="00D64A61"/>
    <w:rsid w:val="00D64B30"/>
    <w:rsid w:val="00D64BC0"/>
    <w:rsid w:val="00D64C95"/>
    <w:rsid w:val="00D64D14"/>
    <w:rsid w:val="00D6640C"/>
    <w:rsid w:val="00D66D99"/>
    <w:rsid w:val="00D70019"/>
    <w:rsid w:val="00D70439"/>
    <w:rsid w:val="00D70838"/>
    <w:rsid w:val="00D70922"/>
    <w:rsid w:val="00D7093E"/>
    <w:rsid w:val="00D73689"/>
    <w:rsid w:val="00D747FC"/>
    <w:rsid w:val="00D75929"/>
    <w:rsid w:val="00D768CE"/>
    <w:rsid w:val="00D77F6C"/>
    <w:rsid w:val="00D80839"/>
    <w:rsid w:val="00D80CA0"/>
    <w:rsid w:val="00D80E7D"/>
    <w:rsid w:val="00D81123"/>
    <w:rsid w:val="00D81711"/>
    <w:rsid w:val="00D81D6E"/>
    <w:rsid w:val="00D81D94"/>
    <w:rsid w:val="00D8218C"/>
    <w:rsid w:val="00D8259C"/>
    <w:rsid w:val="00D827E9"/>
    <w:rsid w:val="00D82ED8"/>
    <w:rsid w:val="00D83321"/>
    <w:rsid w:val="00D839FC"/>
    <w:rsid w:val="00D83A8A"/>
    <w:rsid w:val="00D83AA0"/>
    <w:rsid w:val="00D84130"/>
    <w:rsid w:val="00D84314"/>
    <w:rsid w:val="00D8466C"/>
    <w:rsid w:val="00D84B3D"/>
    <w:rsid w:val="00D84B5B"/>
    <w:rsid w:val="00D84EF7"/>
    <w:rsid w:val="00D86193"/>
    <w:rsid w:val="00D86306"/>
    <w:rsid w:val="00D8668D"/>
    <w:rsid w:val="00D86A49"/>
    <w:rsid w:val="00D87564"/>
    <w:rsid w:val="00D879CD"/>
    <w:rsid w:val="00D87F67"/>
    <w:rsid w:val="00D90844"/>
    <w:rsid w:val="00D90CCA"/>
    <w:rsid w:val="00D914E2"/>
    <w:rsid w:val="00D91824"/>
    <w:rsid w:val="00D92734"/>
    <w:rsid w:val="00D93C0F"/>
    <w:rsid w:val="00D93C6E"/>
    <w:rsid w:val="00D943BD"/>
    <w:rsid w:val="00D94429"/>
    <w:rsid w:val="00D9477D"/>
    <w:rsid w:val="00D9575D"/>
    <w:rsid w:val="00D9598C"/>
    <w:rsid w:val="00D95C55"/>
    <w:rsid w:val="00D95CA5"/>
    <w:rsid w:val="00D95F06"/>
    <w:rsid w:val="00D963F3"/>
    <w:rsid w:val="00D96482"/>
    <w:rsid w:val="00D96B52"/>
    <w:rsid w:val="00D974C3"/>
    <w:rsid w:val="00D976D0"/>
    <w:rsid w:val="00D97A2A"/>
    <w:rsid w:val="00DA0521"/>
    <w:rsid w:val="00DA071D"/>
    <w:rsid w:val="00DA0A07"/>
    <w:rsid w:val="00DA0CD5"/>
    <w:rsid w:val="00DA0D6E"/>
    <w:rsid w:val="00DA138B"/>
    <w:rsid w:val="00DA13C1"/>
    <w:rsid w:val="00DA1B64"/>
    <w:rsid w:val="00DA253B"/>
    <w:rsid w:val="00DA2A00"/>
    <w:rsid w:val="00DA3A95"/>
    <w:rsid w:val="00DA410D"/>
    <w:rsid w:val="00DA5132"/>
    <w:rsid w:val="00DA5A8B"/>
    <w:rsid w:val="00DA6934"/>
    <w:rsid w:val="00DA6D3B"/>
    <w:rsid w:val="00DA7E48"/>
    <w:rsid w:val="00DB0F01"/>
    <w:rsid w:val="00DB0F7B"/>
    <w:rsid w:val="00DB2286"/>
    <w:rsid w:val="00DB2429"/>
    <w:rsid w:val="00DB27C7"/>
    <w:rsid w:val="00DB3C34"/>
    <w:rsid w:val="00DB4835"/>
    <w:rsid w:val="00DB4F3D"/>
    <w:rsid w:val="00DB5282"/>
    <w:rsid w:val="00DB537E"/>
    <w:rsid w:val="00DB548B"/>
    <w:rsid w:val="00DB578E"/>
    <w:rsid w:val="00DB580C"/>
    <w:rsid w:val="00DB5B93"/>
    <w:rsid w:val="00DB5E00"/>
    <w:rsid w:val="00DB6A20"/>
    <w:rsid w:val="00DB6BE6"/>
    <w:rsid w:val="00DB6E9F"/>
    <w:rsid w:val="00DB6EE1"/>
    <w:rsid w:val="00DB70DF"/>
    <w:rsid w:val="00DB795C"/>
    <w:rsid w:val="00DC0266"/>
    <w:rsid w:val="00DC0287"/>
    <w:rsid w:val="00DC08A2"/>
    <w:rsid w:val="00DC115C"/>
    <w:rsid w:val="00DC1544"/>
    <w:rsid w:val="00DC17BE"/>
    <w:rsid w:val="00DC33C0"/>
    <w:rsid w:val="00DC3456"/>
    <w:rsid w:val="00DC3852"/>
    <w:rsid w:val="00DC4033"/>
    <w:rsid w:val="00DC4460"/>
    <w:rsid w:val="00DC48CD"/>
    <w:rsid w:val="00DC4A8E"/>
    <w:rsid w:val="00DC5256"/>
    <w:rsid w:val="00DC5846"/>
    <w:rsid w:val="00DC5955"/>
    <w:rsid w:val="00DC5DF3"/>
    <w:rsid w:val="00DC5FF0"/>
    <w:rsid w:val="00DC631F"/>
    <w:rsid w:val="00DC6E88"/>
    <w:rsid w:val="00DC7128"/>
    <w:rsid w:val="00DC7ADA"/>
    <w:rsid w:val="00DD02AB"/>
    <w:rsid w:val="00DD071D"/>
    <w:rsid w:val="00DD1136"/>
    <w:rsid w:val="00DD21BB"/>
    <w:rsid w:val="00DD2A5F"/>
    <w:rsid w:val="00DD2C70"/>
    <w:rsid w:val="00DD3971"/>
    <w:rsid w:val="00DD429E"/>
    <w:rsid w:val="00DD42DD"/>
    <w:rsid w:val="00DD4D95"/>
    <w:rsid w:val="00DD4E2F"/>
    <w:rsid w:val="00DD4F11"/>
    <w:rsid w:val="00DD5D96"/>
    <w:rsid w:val="00DD5E23"/>
    <w:rsid w:val="00DD717B"/>
    <w:rsid w:val="00DD7563"/>
    <w:rsid w:val="00DD7772"/>
    <w:rsid w:val="00DD77F8"/>
    <w:rsid w:val="00DD7A79"/>
    <w:rsid w:val="00DE003D"/>
    <w:rsid w:val="00DE0254"/>
    <w:rsid w:val="00DE048A"/>
    <w:rsid w:val="00DE0ADF"/>
    <w:rsid w:val="00DE0B33"/>
    <w:rsid w:val="00DE0BF9"/>
    <w:rsid w:val="00DE11D5"/>
    <w:rsid w:val="00DE1275"/>
    <w:rsid w:val="00DE12F5"/>
    <w:rsid w:val="00DE14E0"/>
    <w:rsid w:val="00DE163A"/>
    <w:rsid w:val="00DE1EF1"/>
    <w:rsid w:val="00DE2523"/>
    <w:rsid w:val="00DE25DD"/>
    <w:rsid w:val="00DE28F5"/>
    <w:rsid w:val="00DE309E"/>
    <w:rsid w:val="00DE34DB"/>
    <w:rsid w:val="00DE397B"/>
    <w:rsid w:val="00DE56CE"/>
    <w:rsid w:val="00DE5B27"/>
    <w:rsid w:val="00DE5F8C"/>
    <w:rsid w:val="00DE5FB8"/>
    <w:rsid w:val="00DE62D3"/>
    <w:rsid w:val="00DE6421"/>
    <w:rsid w:val="00DE7514"/>
    <w:rsid w:val="00DE76D8"/>
    <w:rsid w:val="00DE78A7"/>
    <w:rsid w:val="00DF0118"/>
    <w:rsid w:val="00DF0662"/>
    <w:rsid w:val="00DF0AF1"/>
    <w:rsid w:val="00DF15B6"/>
    <w:rsid w:val="00DF1991"/>
    <w:rsid w:val="00DF1F2A"/>
    <w:rsid w:val="00DF1FF9"/>
    <w:rsid w:val="00DF21A3"/>
    <w:rsid w:val="00DF2294"/>
    <w:rsid w:val="00DF23DF"/>
    <w:rsid w:val="00DF2641"/>
    <w:rsid w:val="00DF26EF"/>
    <w:rsid w:val="00DF2AF4"/>
    <w:rsid w:val="00DF2FA2"/>
    <w:rsid w:val="00DF326A"/>
    <w:rsid w:val="00DF3601"/>
    <w:rsid w:val="00DF42DE"/>
    <w:rsid w:val="00DF4644"/>
    <w:rsid w:val="00DF48E4"/>
    <w:rsid w:val="00DF4BEC"/>
    <w:rsid w:val="00DF676B"/>
    <w:rsid w:val="00DF6C72"/>
    <w:rsid w:val="00DF757A"/>
    <w:rsid w:val="00DF7631"/>
    <w:rsid w:val="00DF76DA"/>
    <w:rsid w:val="00DF7D7B"/>
    <w:rsid w:val="00E002F8"/>
    <w:rsid w:val="00E01319"/>
    <w:rsid w:val="00E0215E"/>
    <w:rsid w:val="00E02B1C"/>
    <w:rsid w:val="00E030C3"/>
    <w:rsid w:val="00E030E8"/>
    <w:rsid w:val="00E032B7"/>
    <w:rsid w:val="00E03759"/>
    <w:rsid w:val="00E0464F"/>
    <w:rsid w:val="00E04B08"/>
    <w:rsid w:val="00E05455"/>
    <w:rsid w:val="00E063DF"/>
    <w:rsid w:val="00E0657B"/>
    <w:rsid w:val="00E06928"/>
    <w:rsid w:val="00E06D14"/>
    <w:rsid w:val="00E06F80"/>
    <w:rsid w:val="00E0717B"/>
    <w:rsid w:val="00E072AF"/>
    <w:rsid w:val="00E07A99"/>
    <w:rsid w:val="00E11543"/>
    <w:rsid w:val="00E11845"/>
    <w:rsid w:val="00E11DE9"/>
    <w:rsid w:val="00E12093"/>
    <w:rsid w:val="00E12593"/>
    <w:rsid w:val="00E12FC7"/>
    <w:rsid w:val="00E13744"/>
    <w:rsid w:val="00E14331"/>
    <w:rsid w:val="00E14B0B"/>
    <w:rsid w:val="00E14EEB"/>
    <w:rsid w:val="00E15865"/>
    <w:rsid w:val="00E15EF3"/>
    <w:rsid w:val="00E15F75"/>
    <w:rsid w:val="00E16367"/>
    <w:rsid w:val="00E16CB6"/>
    <w:rsid w:val="00E1733A"/>
    <w:rsid w:val="00E174EE"/>
    <w:rsid w:val="00E17A75"/>
    <w:rsid w:val="00E17C80"/>
    <w:rsid w:val="00E17F75"/>
    <w:rsid w:val="00E17FEB"/>
    <w:rsid w:val="00E20956"/>
    <w:rsid w:val="00E20F6E"/>
    <w:rsid w:val="00E212AE"/>
    <w:rsid w:val="00E21A21"/>
    <w:rsid w:val="00E21A3F"/>
    <w:rsid w:val="00E21B77"/>
    <w:rsid w:val="00E24C92"/>
    <w:rsid w:val="00E25723"/>
    <w:rsid w:val="00E25853"/>
    <w:rsid w:val="00E25A1C"/>
    <w:rsid w:val="00E26D7B"/>
    <w:rsid w:val="00E3005D"/>
    <w:rsid w:val="00E306A5"/>
    <w:rsid w:val="00E3088A"/>
    <w:rsid w:val="00E30E21"/>
    <w:rsid w:val="00E318BD"/>
    <w:rsid w:val="00E31A2A"/>
    <w:rsid w:val="00E31CCF"/>
    <w:rsid w:val="00E3201A"/>
    <w:rsid w:val="00E32B77"/>
    <w:rsid w:val="00E32BEC"/>
    <w:rsid w:val="00E33F6A"/>
    <w:rsid w:val="00E3411F"/>
    <w:rsid w:val="00E34244"/>
    <w:rsid w:val="00E34EE8"/>
    <w:rsid w:val="00E35336"/>
    <w:rsid w:val="00E3573C"/>
    <w:rsid w:val="00E357ED"/>
    <w:rsid w:val="00E35B67"/>
    <w:rsid w:val="00E35E9E"/>
    <w:rsid w:val="00E3665A"/>
    <w:rsid w:val="00E37099"/>
    <w:rsid w:val="00E3748C"/>
    <w:rsid w:val="00E378C3"/>
    <w:rsid w:val="00E37C2F"/>
    <w:rsid w:val="00E37E86"/>
    <w:rsid w:val="00E40361"/>
    <w:rsid w:val="00E407CB"/>
    <w:rsid w:val="00E4166B"/>
    <w:rsid w:val="00E419F3"/>
    <w:rsid w:val="00E41B4F"/>
    <w:rsid w:val="00E43603"/>
    <w:rsid w:val="00E436FB"/>
    <w:rsid w:val="00E43E31"/>
    <w:rsid w:val="00E44C7E"/>
    <w:rsid w:val="00E45228"/>
    <w:rsid w:val="00E4526F"/>
    <w:rsid w:val="00E456CB"/>
    <w:rsid w:val="00E4572F"/>
    <w:rsid w:val="00E45AD7"/>
    <w:rsid w:val="00E45CDF"/>
    <w:rsid w:val="00E45F3B"/>
    <w:rsid w:val="00E46158"/>
    <w:rsid w:val="00E46431"/>
    <w:rsid w:val="00E46662"/>
    <w:rsid w:val="00E46A7E"/>
    <w:rsid w:val="00E47351"/>
    <w:rsid w:val="00E47E42"/>
    <w:rsid w:val="00E50249"/>
    <w:rsid w:val="00E50426"/>
    <w:rsid w:val="00E50DFF"/>
    <w:rsid w:val="00E50F29"/>
    <w:rsid w:val="00E50FDE"/>
    <w:rsid w:val="00E51634"/>
    <w:rsid w:val="00E521C0"/>
    <w:rsid w:val="00E52AFD"/>
    <w:rsid w:val="00E530B9"/>
    <w:rsid w:val="00E532D5"/>
    <w:rsid w:val="00E539AC"/>
    <w:rsid w:val="00E53BE9"/>
    <w:rsid w:val="00E53D68"/>
    <w:rsid w:val="00E5437F"/>
    <w:rsid w:val="00E54463"/>
    <w:rsid w:val="00E54688"/>
    <w:rsid w:val="00E54A1C"/>
    <w:rsid w:val="00E54AEB"/>
    <w:rsid w:val="00E55009"/>
    <w:rsid w:val="00E55100"/>
    <w:rsid w:val="00E552DC"/>
    <w:rsid w:val="00E5537B"/>
    <w:rsid w:val="00E5592E"/>
    <w:rsid w:val="00E56BD0"/>
    <w:rsid w:val="00E601C6"/>
    <w:rsid w:val="00E61C20"/>
    <w:rsid w:val="00E622B0"/>
    <w:rsid w:val="00E634CE"/>
    <w:rsid w:val="00E636CF"/>
    <w:rsid w:val="00E6374F"/>
    <w:rsid w:val="00E64D89"/>
    <w:rsid w:val="00E64F2A"/>
    <w:rsid w:val="00E64FA0"/>
    <w:rsid w:val="00E64FB2"/>
    <w:rsid w:val="00E65081"/>
    <w:rsid w:val="00E661C7"/>
    <w:rsid w:val="00E662A5"/>
    <w:rsid w:val="00E66B0F"/>
    <w:rsid w:val="00E66F7C"/>
    <w:rsid w:val="00E6714B"/>
    <w:rsid w:val="00E677DA"/>
    <w:rsid w:val="00E67CED"/>
    <w:rsid w:val="00E705A8"/>
    <w:rsid w:val="00E70D36"/>
    <w:rsid w:val="00E70F68"/>
    <w:rsid w:val="00E710CB"/>
    <w:rsid w:val="00E715FD"/>
    <w:rsid w:val="00E71A7D"/>
    <w:rsid w:val="00E71B20"/>
    <w:rsid w:val="00E72C78"/>
    <w:rsid w:val="00E730C9"/>
    <w:rsid w:val="00E732F0"/>
    <w:rsid w:val="00E73626"/>
    <w:rsid w:val="00E73640"/>
    <w:rsid w:val="00E73BDE"/>
    <w:rsid w:val="00E747CD"/>
    <w:rsid w:val="00E74A49"/>
    <w:rsid w:val="00E74AC3"/>
    <w:rsid w:val="00E74BC1"/>
    <w:rsid w:val="00E751CE"/>
    <w:rsid w:val="00E75ED2"/>
    <w:rsid w:val="00E76C14"/>
    <w:rsid w:val="00E77425"/>
    <w:rsid w:val="00E77BE0"/>
    <w:rsid w:val="00E77D38"/>
    <w:rsid w:val="00E80237"/>
    <w:rsid w:val="00E802C6"/>
    <w:rsid w:val="00E8040A"/>
    <w:rsid w:val="00E80A18"/>
    <w:rsid w:val="00E818D9"/>
    <w:rsid w:val="00E81F86"/>
    <w:rsid w:val="00E82B3D"/>
    <w:rsid w:val="00E83E17"/>
    <w:rsid w:val="00E841EE"/>
    <w:rsid w:val="00E842A1"/>
    <w:rsid w:val="00E843ED"/>
    <w:rsid w:val="00E84C68"/>
    <w:rsid w:val="00E84DEE"/>
    <w:rsid w:val="00E85035"/>
    <w:rsid w:val="00E85094"/>
    <w:rsid w:val="00E85285"/>
    <w:rsid w:val="00E8547D"/>
    <w:rsid w:val="00E8597F"/>
    <w:rsid w:val="00E869A4"/>
    <w:rsid w:val="00E87101"/>
    <w:rsid w:val="00E91039"/>
    <w:rsid w:val="00E91A60"/>
    <w:rsid w:val="00E91FF4"/>
    <w:rsid w:val="00E94D69"/>
    <w:rsid w:val="00E94F31"/>
    <w:rsid w:val="00E953CE"/>
    <w:rsid w:val="00E95E3C"/>
    <w:rsid w:val="00E95FB0"/>
    <w:rsid w:val="00E9690C"/>
    <w:rsid w:val="00E9709A"/>
    <w:rsid w:val="00E9717B"/>
    <w:rsid w:val="00E973D7"/>
    <w:rsid w:val="00E976C5"/>
    <w:rsid w:val="00EA0AB8"/>
    <w:rsid w:val="00EA0EF6"/>
    <w:rsid w:val="00EA1507"/>
    <w:rsid w:val="00EA16EA"/>
    <w:rsid w:val="00EA17DC"/>
    <w:rsid w:val="00EA1E01"/>
    <w:rsid w:val="00EA22E1"/>
    <w:rsid w:val="00EA2858"/>
    <w:rsid w:val="00EA29C7"/>
    <w:rsid w:val="00EA2BC3"/>
    <w:rsid w:val="00EA4632"/>
    <w:rsid w:val="00EA4D23"/>
    <w:rsid w:val="00EA50DE"/>
    <w:rsid w:val="00EA583E"/>
    <w:rsid w:val="00EA6032"/>
    <w:rsid w:val="00EA680A"/>
    <w:rsid w:val="00EA740A"/>
    <w:rsid w:val="00EA7A77"/>
    <w:rsid w:val="00EA7B47"/>
    <w:rsid w:val="00EA7C19"/>
    <w:rsid w:val="00EA7CED"/>
    <w:rsid w:val="00EB0023"/>
    <w:rsid w:val="00EB0306"/>
    <w:rsid w:val="00EB051D"/>
    <w:rsid w:val="00EB07CB"/>
    <w:rsid w:val="00EB0E7E"/>
    <w:rsid w:val="00EB0E9A"/>
    <w:rsid w:val="00EB10C7"/>
    <w:rsid w:val="00EB162A"/>
    <w:rsid w:val="00EB1AC9"/>
    <w:rsid w:val="00EB1C70"/>
    <w:rsid w:val="00EB1DD9"/>
    <w:rsid w:val="00EB1EFF"/>
    <w:rsid w:val="00EB39A3"/>
    <w:rsid w:val="00EB3D00"/>
    <w:rsid w:val="00EB3DA6"/>
    <w:rsid w:val="00EB5951"/>
    <w:rsid w:val="00EB5D4C"/>
    <w:rsid w:val="00EB5DEF"/>
    <w:rsid w:val="00EB6300"/>
    <w:rsid w:val="00EB6EBC"/>
    <w:rsid w:val="00EB6F53"/>
    <w:rsid w:val="00EB72E3"/>
    <w:rsid w:val="00EC03DC"/>
    <w:rsid w:val="00EC086D"/>
    <w:rsid w:val="00EC109A"/>
    <w:rsid w:val="00EC2147"/>
    <w:rsid w:val="00EC27E9"/>
    <w:rsid w:val="00EC2B2B"/>
    <w:rsid w:val="00EC3542"/>
    <w:rsid w:val="00EC3CE1"/>
    <w:rsid w:val="00EC4FC5"/>
    <w:rsid w:val="00EC553A"/>
    <w:rsid w:val="00EC5BD2"/>
    <w:rsid w:val="00EC5E17"/>
    <w:rsid w:val="00EC6BB7"/>
    <w:rsid w:val="00EC6C06"/>
    <w:rsid w:val="00EC6EA4"/>
    <w:rsid w:val="00EC719E"/>
    <w:rsid w:val="00EC7220"/>
    <w:rsid w:val="00EC725B"/>
    <w:rsid w:val="00ED0124"/>
    <w:rsid w:val="00ED0393"/>
    <w:rsid w:val="00ED07DF"/>
    <w:rsid w:val="00ED0C76"/>
    <w:rsid w:val="00ED1064"/>
    <w:rsid w:val="00ED188D"/>
    <w:rsid w:val="00ED18E0"/>
    <w:rsid w:val="00ED1AE3"/>
    <w:rsid w:val="00ED1B25"/>
    <w:rsid w:val="00ED1D4F"/>
    <w:rsid w:val="00ED2CBF"/>
    <w:rsid w:val="00ED3F46"/>
    <w:rsid w:val="00ED41A2"/>
    <w:rsid w:val="00ED61B8"/>
    <w:rsid w:val="00ED6638"/>
    <w:rsid w:val="00ED6841"/>
    <w:rsid w:val="00ED691D"/>
    <w:rsid w:val="00ED6B5B"/>
    <w:rsid w:val="00ED732C"/>
    <w:rsid w:val="00EE0A4B"/>
    <w:rsid w:val="00EE0C54"/>
    <w:rsid w:val="00EE0E37"/>
    <w:rsid w:val="00EE15FF"/>
    <w:rsid w:val="00EE381F"/>
    <w:rsid w:val="00EE4396"/>
    <w:rsid w:val="00EE43D3"/>
    <w:rsid w:val="00EE4E22"/>
    <w:rsid w:val="00EE541E"/>
    <w:rsid w:val="00EE5E48"/>
    <w:rsid w:val="00EE620F"/>
    <w:rsid w:val="00EE62E2"/>
    <w:rsid w:val="00EE64E2"/>
    <w:rsid w:val="00EE652C"/>
    <w:rsid w:val="00EE6761"/>
    <w:rsid w:val="00EE6BC0"/>
    <w:rsid w:val="00EE700B"/>
    <w:rsid w:val="00EE74F8"/>
    <w:rsid w:val="00EE7BB9"/>
    <w:rsid w:val="00EF0689"/>
    <w:rsid w:val="00EF24B3"/>
    <w:rsid w:val="00EF2A6A"/>
    <w:rsid w:val="00EF2DD4"/>
    <w:rsid w:val="00EF2FA8"/>
    <w:rsid w:val="00EF3881"/>
    <w:rsid w:val="00EF3BE0"/>
    <w:rsid w:val="00EF3F4E"/>
    <w:rsid w:val="00EF4B0A"/>
    <w:rsid w:val="00EF4B8E"/>
    <w:rsid w:val="00EF5636"/>
    <w:rsid w:val="00EF63E4"/>
    <w:rsid w:val="00EF6686"/>
    <w:rsid w:val="00EF7303"/>
    <w:rsid w:val="00EF7794"/>
    <w:rsid w:val="00EF78AA"/>
    <w:rsid w:val="00EF7ADA"/>
    <w:rsid w:val="00EF7DFC"/>
    <w:rsid w:val="00F0074D"/>
    <w:rsid w:val="00F0088E"/>
    <w:rsid w:val="00F008E6"/>
    <w:rsid w:val="00F01254"/>
    <w:rsid w:val="00F0147C"/>
    <w:rsid w:val="00F015ED"/>
    <w:rsid w:val="00F016BB"/>
    <w:rsid w:val="00F01996"/>
    <w:rsid w:val="00F01CAE"/>
    <w:rsid w:val="00F01F0A"/>
    <w:rsid w:val="00F02460"/>
    <w:rsid w:val="00F0317F"/>
    <w:rsid w:val="00F03358"/>
    <w:rsid w:val="00F038B7"/>
    <w:rsid w:val="00F045AD"/>
    <w:rsid w:val="00F04783"/>
    <w:rsid w:val="00F04ED8"/>
    <w:rsid w:val="00F0516E"/>
    <w:rsid w:val="00F05836"/>
    <w:rsid w:val="00F060D1"/>
    <w:rsid w:val="00F06725"/>
    <w:rsid w:val="00F06D5F"/>
    <w:rsid w:val="00F0796C"/>
    <w:rsid w:val="00F07E93"/>
    <w:rsid w:val="00F100FE"/>
    <w:rsid w:val="00F104FB"/>
    <w:rsid w:val="00F11330"/>
    <w:rsid w:val="00F115AA"/>
    <w:rsid w:val="00F11887"/>
    <w:rsid w:val="00F119C6"/>
    <w:rsid w:val="00F11F66"/>
    <w:rsid w:val="00F1263C"/>
    <w:rsid w:val="00F12704"/>
    <w:rsid w:val="00F12834"/>
    <w:rsid w:val="00F12A75"/>
    <w:rsid w:val="00F12CEB"/>
    <w:rsid w:val="00F1314A"/>
    <w:rsid w:val="00F13275"/>
    <w:rsid w:val="00F1336F"/>
    <w:rsid w:val="00F142E1"/>
    <w:rsid w:val="00F143B1"/>
    <w:rsid w:val="00F1456F"/>
    <w:rsid w:val="00F14839"/>
    <w:rsid w:val="00F14CF4"/>
    <w:rsid w:val="00F153E0"/>
    <w:rsid w:val="00F155DD"/>
    <w:rsid w:val="00F1658A"/>
    <w:rsid w:val="00F16B1B"/>
    <w:rsid w:val="00F20164"/>
    <w:rsid w:val="00F20471"/>
    <w:rsid w:val="00F20E13"/>
    <w:rsid w:val="00F20F3F"/>
    <w:rsid w:val="00F2119E"/>
    <w:rsid w:val="00F21231"/>
    <w:rsid w:val="00F21504"/>
    <w:rsid w:val="00F2167C"/>
    <w:rsid w:val="00F216D6"/>
    <w:rsid w:val="00F217BB"/>
    <w:rsid w:val="00F2206E"/>
    <w:rsid w:val="00F22A51"/>
    <w:rsid w:val="00F22C55"/>
    <w:rsid w:val="00F230DE"/>
    <w:rsid w:val="00F23BCB"/>
    <w:rsid w:val="00F2428E"/>
    <w:rsid w:val="00F246F8"/>
    <w:rsid w:val="00F249E3"/>
    <w:rsid w:val="00F25113"/>
    <w:rsid w:val="00F2572F"/>
    <w:rsid w:val="00F25AA5"/>
    <w:rsid w:val="00F26899"/>
    <w:rsid w:val="00F26B57"/>
    <w:rsid w:val="00F26FF0"/>
    <w:rsid w:val="00F27143"/>
    <w:rsid w:val="00F27E6C"/>
    <w:rsid w:val="00F3034D"/>
    <w:rsid w:val="00F31717"/>
    <w:rsid w:val="00F31EEE"/>
    <w:rsid w:val="00F3222D"/>
    <w:rsid w:val="00F337F0"/>
    <w:rsid w:val="00F33910"/>
    <w:rsid w:val="00F34DD8"/>
    <w:rsid w:val="00F3528C"/>
    <w:rsid w:val="00F3530D"/>
    <w:rsid w:val="00F36389"/>
    <w:rsid w:val="00F370AF"/>
    <w:rsid w:val="00F370DE"/>
    <w:rsid w:val="00F37E33"/>
    <w:rsid w:val="00F40065"/>
    <w:rsid w:val="00F408EF"/>
    <w:rsid w:val="00F40EDB"/>
    <w:rsid w:val="00F421C5"/>
    <w:rsid w:val="00F422B2"/>
    <w:rsid w:val="00F423E0"/>
    <w:rsid w:val="00F432E7"/>
    <w:rsid w:val="00F43370"/>
    <w:rsid w:val="00F437BD"/>
    <w:rsid w:val="00F44380"/>
    <w:rsid w:val="00F444D0"/>
    <w:rsid w:val="00F4488D"/>
    <w:rsid w:val="00F44C07"/>
    <w:rsid w:val="00F44E3F"/>
    <w:rsid w:val="00F45366"/>
    <w:rsid w:val="00F455AD"/>
    <w:rsid w:val="00F458E9"/>
    <w:rsid w:val="00F4599C"/>
    <w:rsid w:val="00F46712"/>
    <w:rsid w:val="00F46A52"/>
    <w:rsid w:val="00F47A58"/>
    <w:rsid w:val="00F5067C"/>
    <w:rsid w:val="00F50AEB"/>
    <w:rsid w:val="00F50F18"/>
    <w:rsid w:val="00F512CC"/>
    <w:rsid w:val="00F51FD8"/>
    <w:rsid w:val="00F526DF"/>
    <w:rsid w:val="00F5276C"/>
    <w:rsid w:val="00F538A6"/>
    <w:rsid w:val="00F54C99"/>
    <w:rsid w:val="00F54F4E"/>
    <w:rsid w:val="00F552ED"/>
    <w:rsid w:val="00F5539B"/>
    <w:rsid w:val="00F5541A"/>
    <w:rsid w:val="00F55B76"/>
    <w:rsid w:val="00F564F8"/>
    <w:rsid w:val="00F57B6F"/>
    <w:rsid w:val="00F6001D"/>
    <w:rsid w:val="00F623F8"/>
    <w:rsid w:val="00F62825"/>
    <w:rsid w:val="00F629FA"/>
    <w:rsid w:val="00F62B44"/>
    <w:rsid w:val="00F62CD2"/>
    <w:rsid w:val="00F62D6F"/>
    <w:rsid w:val="00F63A99"/>
    <w:rsid w:val="00F63BC5"/>
    <w:rsid w:val="00F64140"/>
    <w:rsid w:val="00F6567E"/>
    <w:rsid w:val="00F65DF3"/>
    <w:rsid w:val="00F665BA"/>
    <w:rsid w:val="00F66951"/>
    <w:rsid w:val="00F66B72"/>
    <w:rsid w:val="00F67766"/>
    <w:rsid w:val="00F67B0B"/>
    <w:rsid w:val="00F67B38"/>
    <w:rsid w:val="00F70137"/>
    <w:rsid w:val="00F70566"/>
    <w:rsid w:val="00F70D27"/>
    <w:rsid w:val="00F71532"/>
    <w:rsid w:val="00F719CF"/>
    <w:rsid w:val="00F72195"/>
    <w:rsid w:val="00F72684"/>
    <w:rsid w:val="00F7276B"/>
    <w:rsid w:val="00F72BAB"/>
    <w:rsid w:val="00F72CC2"/>
    <w:rsid w:val="00F72E23"/>
    <w:rsid w:val="00F73280"/>
    <w:rsid w:val="00F7373F"/>
    <w:rsid w:val="00F741D8"/>
    <w:rsid w:val="00F755BB"/>
    <w:rsid w:val="00F758B0"/>
    <w:rsid w:val="00F75C65"/>
    <w:rsid w:val="00F760E6"/>
    <w:rsid w:val="00F76894"/>
    <w:rsid w:val="00F76BED"/>
    <w:rsid w:val="00F76E62"/>
    <w:rsid w:val="00F77AE9"/>
    <w:rsid w:val="00F81B2F"/>
    <w:rsid w:val="00F81C4A"/>
    <w:rsid w:val="00F82006"/>
    <w:rsid w:val="00F822BC"/>
    <w:rsid w:val="00F82379"/>
    <w:rsid w:val="00F827B3"/>
    <w:rsid w:val="00F82EFC"/>
    <w:rsid w:val="00F830A7"/>
    <w:rsid w:val="00F830AF"/>
    <w:rsid w:val="00F833BF"/>
    <w:rsid w:val="00F83763"/>
    <w:rsid w:val="00F84091"/>
    <w:rsid w:val="00F84677"/>
    <w:rsid w:val="00F86059"/>
    <w:rsid w:val="00F87379"/>
    <w:rsid w:val="00F8755F"/>
    <w:rsid w:val="00F9000C"/>
    <w:rsid w:val="00F9061E"/>
    <w:rsid w:val="00F908D1"/>
    <w:rsid w:val="00F90C47"/>
    <w:rsid w:val="00F90C5E"/>
    <w:rsid w:val="00F91368"/>
    <w:rsid w:val="00F91676"/>
    <w:rsid w:val="00F91F5E"/>
    <w:rsid w:val="00F932E5"/>
    <w:rsid w:val="00F9352D"/>
    <w:rsid w:val="00F9462D"/>
    <w:rsid w:val="00F95031"/>
    <w:rsid w:val="00F952DC"/>
    <w:rsid w:val="00F9663A"/>
    <w:rsid w:val="00F96A02"/>
    <w:rsid w:val="00F96BFB"/>
    <w:rsid w:val="00F97E0D"/>
    <w:rsid w:val="00F97FEF"/>
    <w:rsid w:val="00FA07C5"/>
    <w:rsid w:val="00FA12FD"/>
    <w:rsid w:val="00FA14A9"/>
    <w:rsid w:val="00FA1D4F"/>
    <w:rsid w:val="00FA1E5B"/>
    <w:rsid w:val="00FA444B"/>
    <w:rsid w:val="00FA5292"/>
    <w:rsid w:val="00FA549B"/>
    <w:rsid w:val="00FA5A48"/>
    <w:rsid w:val="00FA636B"/>
    <w:rsid w:val="00FA6EAA"/>
    <w:rsid w:val="00FA793E"/>
    <w:rsid w:val="00FB025A"/>
    <w:rsid w:val="00FB0391"/>
    <w:rsid w:val="00FB07C8"/>
    <w:rsid w:val="00FB1222"/>
    <w:rsid w:val="00FB2913"/>
    <w:rsid w:val="00FB2F50"/>
    <w:rsid w:val="00FB3713"/>
    <w:rsid w:val="00FB3EF7"/>
    <w:rsid w:val="00FB4008"/>
    <w:rsid w:val="00FB47FD"/>
    <w:rsid w:val="00FB4885"/>
    <w:rsid w:val="00FB59E4"/>
    <w:rsid w:val="00FB5A36"/>
    <w:rsid w:val="00FB6982"/>
    <w:rsid w:val="00FB745E"/>
    <w:rsid w:val="00FC08B1"/>
    <w:rsid w:val="00FC0BA9"/>
    <w:rsid w:val="00FC0FF2"/>
    <w:rsid w:val="00FC19B2"/>
    <w:rsid w:val="00FC289A"/>
    <w:rsid w:val="00FC3968"/>
    <w:rsid w:val="00FC3E7B"/>
    <w:rsid w:val="00FC49B3"/>
    <w:rsid w:val="00FC569D"/>
    <w:rsid w:val="00FC57FD"/>
    <w:rsid w:val="00FC5D36"/>
    <w:rsid w:val="00FC63F2"/>
    <w:rsid w:val="00FC6AD8"/>
    <w:rsid w:val="00FC6E00"/>
    <w:rsid w:val="00FC7445"/>
    <w:rsid w:val="00FC767C"/>
    <w:rsid w:val="00FC7D83"/>
    <w:rsid w:val="00FD07D8"/>
    <w:rsid w:val="00FD0C4C"/>
    <w:rsid w:val="00FD0E0D"/>
    <w:rsid w:val="00FD152C"/>
    <w:rsid w:val="00FD15B8"/>
    <w:rsid w:val="00FD15E5"/>
    <w:rsid w:val="00FD1F8F"/>
    <w:rsid w:val="00FD200F"/>
    <w:rsid w:val="00FD22DE"/>
    <w:rsid w:val="00FD27E3"/>
    <w:rsid w:val="00FD2B48"/>
    <w:rsid w:val="00FD316F"/>
    <w:rsid w:val="00FD32D5"/>
    <w:rsid w:val="00FD3350"/>
    <w:rsid w:val="00FD3E90"/>
    <w:rsid w:val="00FD4592"/>
    <w:rsid w:val="00FD47FD"/>
    <w:rsid w:val="00FD4BEC"/>
    <w:rsid w:val="00FD4E36"/>
    <w:rsid w:val="00FD4E79"/>
    <w:rsid w:val="00FD53D8"/>
    <w:rsid w:val="00FD55CD"/>
    <w:rsid w:val="00FD662D"/>
    <w:rsid w:val="00FD6982"/>
    <w:rsid w:val="00FD77B8"/>
    <w:rsid w:val="00FD78DB"/>
    <w:rsid w:val="00FD7F18"/>
    <w:rsid w:val="00FE0330"/>
    <w:rsid w:val="00FE0350"/>
    <w:rsid w:val="00FE0A6C"/>
    <w:rsid w:val="00FE0AA3"/>
    <w:rsid w:val="00FE10E1"/>
    <w:rsid w:val="00FE3047"/>
    <w:rsid w:val="00FE3BB8"/>
    <w:rsid w:val="00FE3CE0"/>
    <w:rsid w:val="00FE3D55"/>
    <w:rsid w:val="00FE41DA"/>
    <w:rsid w:val="00FE4454"/>
    <w:rsid w:val="00FE4F9F"/>
    <w:rsid w:val="00FE6308"/>
    <w:rsid w:val="00FE68E8"/>
    <w:rsid w:val="00FE6964"/>
    <w:rsid w:val="00FE7D9A"/>
    <w:rsid w:val="00FF008A"/>
    <w:rsid w:val="00FF06F8"/>
    <w:rsid w:val="00FF0703"/>
    <w:rsid w:val="00FF08DE"/>
    <w:rsid w:val="00FF0913"/>
    <w:rsid w:val="00FF091F"/>
    <w:rsid w:val="00FF0CAB"/>
    <w:rsid w:val="00FF1221"/>
    <w:rsid w:val="00FF198D"/>
    <w:rsid w:val="00FF1BC2"/>
    <w:rsid w:val="00FF1ECB"/>
    <w:rsid w:val="00FF1F5F"/>
    <w:rsid w:val="00FF24E9"/>
    <w:rsid w:val="00FF2740"/>
    <w:rsid w:val="00FF28E5"/>
    <w:rsid w:val="00FF3092"/>
    <w:rsid w:val="00FF39BC"/>
    <w:rsid w:val="00FF422A"/>
    <w:rsid w:val="00FF5A9F"/>
    <w:rsid w:val="00FF65F1"/>
    <w:rsid w:val="00FF661B"/>
    <w:rsid w:val="00FF6705"/>
    <w:rsid w:val="00FF69F1"/>
    <w:rsid w:val="00FF6A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8C2E"/>
  <w15:docId w15:val="{FB4E30B3-0A80-494B-9686-2C752CC96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998"/>
  </w:style>
  <w:style w:type="paragraph" w:styleId="Naslov1">
    <w:name w:val="heading 1"/>
    <w:basedOn w:val="Normal"/>
    <w:next w:val="Normal"/>
    <w:link w:val="Naslov1Char"/>
    <w:uiPriority w:val="9"/>
    <w:qFormat/>
    <w:rsid w:val="004057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rsid w:val="007D1A31"/>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PodnojeChar">
    <w:name w:val="Podnožje Char"/>
    <w:basedOn w:val="Zadanifontodlomka"/>
    <w:link w:val="Podnoje"/>
    <w:uiPriority w:val="99"/>
    <w:rsid w:val="007D1A31"/>
    <w:rPr>
      <w:rFonts w:ascii="Times New Roman" w:eastAsia="Times New Roman" w:hAnsi="Times New Roman" w:cs="Times New Roman"/>
      <w:sz w:val="24"/>
      <w:szCs w:val="24"/>
    </w:rPr>
  </w:style>
  <w:style w:type="paragraph" w:styleId="Odlomakpopisa">
    <w:name w:val="List Paragraph"/>
    <w:basedOn w:val="Normal"/>
    <w:uiPriority w:val="34"/>
    <w:qFormat/>
    <w:rsid w:val="0064675E"/>
    <w:pPr>
      <w:ind w:left="720"/>
      <w:contextualSpacing/>
    </w:pPr>
  </w:style>
  <w:style w:type="paragraph" w:styleId="Bezproreda">
    <w:name w:val="No Spacing"/>
    <w:uiPriority w:val="1"/>
    <w:qFormat/>
    <w:rsid w:val="004E1E67"/>
    <w:pPr>
      <w:spacing w:after="0" w:line="240" w:lineRule="auto"/>
      <w:jc w:val="both"/>
    </w:pPr>
    <w:rPr>
      <w:rFonts w:ascii="Times New Roman" w:eastAsia="Times New Roman" w:hAnsi="Times New Roman" w:cs="Times New Roman"/>
      <w:sz w:val="24"/>
      <w:szCs w:val="24"/>
      <w:lang w:eastAsia="hr-HR"/>
    </w:rPr>
  </w:style>
  <w:style w:type="paragraph" w:styleId="Zaglavlje">
    <w:name w:val="header"/>
    <w:basedOn w:val="Normal"/>
    <w:link w:val="ZaglavljeChar"/>
    <w:uiPriority w:val="99"/>
    <w:unhideWhenUsed/>
    <w:rsid w:val="00EB1AC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B1AC9"/>
  </w:style>
  <w:style w:type="paragraph" w:styleId="StandardWeb">
    <w:name w:val="Normal (Web)"/>
    <w:basedOn w:val="Normal"/>
    <w:uiPriority w:val="99"/>
    <w:unhideWhenUsed/>
    <w:rsid w:val="006C526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Zadanifontodlomka"/>
    <w:rsid w:val="00EE381F"/>
  </w:style>
  <w:style w:type="paragraph" w:styleId="Tekstbalonia">
    <w:name w:val="Balloon Text"/>
    <w:basedOn w:val="Normal"/>
    <w:link w:val="TekstbaloniaChar"/>
    <w:uiPriority w:val="99"/>
    <w:semiHidden/>
    <w:unhideWhenUsed/>
    <w:rsid w:val="0072264E"/>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2264E"/>
    <w:rPr>
      <w:rFonts w:ascii="Tahoma" w:hAnsi="Tahoma" w:cs="Tahoma"/>
      <w:sz w:val="16"/>
      <w:szCs w:val="16"/>
    </w:rPr>
  </w:style>
  <w:style w:type="paragraph" w:customStyle="1" w:styleId="Default">
    <w:name w:val="Default"/>
    <w:rsid w:val="003B26DF"/>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Tijeloteksta">
    <w:name w:val="Body Text"/>
    <w:basedOn w:val="Normal"/>
    <w:link w:val="TijelotekstaChar"/>
    <w:uiPriority w:val="99"/>
    <w:unhideWhenUsed/>
    <w:rsid w:val="009439BB"/>
    <w:pPr>
      <w:spacing w:after="0" w:line="240" w:lineRule="auto"/>
      <w:jc w:val="both"/>
    </w:pPr>
    <w:rPr>
      <w:rFonts w:ascii="Times New Roman" w:eastAsia="Times New Roman" w:hAnsi="Times New Roman" w:cs="Times New Roman"/>
      <w:sz w:val="24"/>
      <w:szCs w:val="20"/>
      <w:lang w:eastAsia="hr-HR"/>
    </w:rPr>
  </w:style>
  <w:style w:type="character" w:customStyle="1" w:styleId="TijelotekstaChar">
    <w:name w:val="Tijelo teksta Char"/>
    <w:basedOn w:val="Zadanifontodlomka"/>
    <w:link w:val="Tijeloteksta"/>
    <w:uiPriority w:val="99"/>
    <w:rsid w:val="009439BB"/>
    <w:rPr>
      <w:rFonts w:ascii="Times New Roman" w:eastAsia="Times New Roman" w:hAnsi="Times New Roman" w:cs="Times New Roman"/>
      <w:sz w:val="24"/>
      <w:szCs w:val="20"/>
      <w:lang w:eastAsia="hr-HR"/>
    </w:rPr>
  </w:style>
  <w:style w:type="paragraph" w:styleId="HTMLunaprijedoblikovano">
    <w:name w:val="HTML Preformatted"/>
    <w:basedOn w:val="Normal"/>
    <w:link w:val="HTMLunaprijedoblikovanoChar"/>
    <w:uiPriority w:val="99"/>
    <w:unhideWhenUsed/>
    <w:rsid w:val="00180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rsid w:val="001805AA"/>
    <w:rPr>
      <w:rFonts w:ascii="Courier New" w:eastAsia="Times New Roman" w:hAnsi="Courier New" w:cs="Courier New"/>
      <w:sz w:val="20"/>
      <w:szCs w:val="20"/>
      <w:lang w:eastAsia="hr-HR"/>
    </w:rPr>
  </w:style>
  <w:style w:type="table" w:styleId="Reetkatablice">
    <w:name w:val="Table Grid"/>
    <w:basedOn w:val="Obinatablica"/>
    <w:uiPriority w:val="59"/>
    <w:rsid w:val="00AE2431"/>
    <w:pPr>
      <w:spacing w:after="0" w:line="240" w:lineRule="auto"/>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 Style11"/>
    <w:rsid w:val="00717A46"/>
    <w:rPr>
      <w:rFonts w:ascii="Times New Roman" w:hAnsi="Times New Roman" w:cs="Times New Roman"/>
      <w:sz w:val="20"/>
      <w:szCs w:val="20"/>
    </w:rPr>
  </w:style>
  <w:style w:type="character" w:customStyle="1" w:styleId="Naslov1Char">
    <w:name w:val="Naslov 1 Char"/>
    <w:basedOn w:val="Zadanifontodlomka"/>
    <w:link w:val="Naslov1"/>
    <w:uiPriority w:val="9"/>
    <w:rsid w:val="00405729"/>
    <w:rPr>
      <w:rFonts w:asciiTheme="majorHAnsi" w:eastAsiaTheme="majorEastAsia" w:hAnsiTheme="majorHAnsi" w:cstheme="majorBidi"/>
      <w:b/>
      <w:bCs/>
      <w:color w:val="365F91" w:themeColor="accent1" w:themeShade="BF"/>
      <w:sz w:val="28"/>
      <w:szCs w:val="28"/>
    </w:rPr>
  </w:style>
  <w:style w:type="character" w:styleId="Hiperveza">
    <w:name w:val="Hyperlink"/>
    <w:rsid w:val="00BB68DC"/>
    <w:rPr>
      <w:color w:val="0000FF"/>
      <w:u w:val="single"/>
    </w:rPr>
  </w:style>
  <w:style w:type="character" w:customStyle="1" w:styleId="il">
    <w:name w:val="il"/>
    <w:basedOn w:val="Zadanifontodlomka"/>
    <w:rsid w:val="008C612C"/>
  </w:style>
  <w:style w:type="character" w:styleId="Naglaeno">
    <w:name w:val="Strong"/>
    <w:basedOn w:val="Zadanifontodlomka"/>
    <w:uiPriority w:val="22"/>
    <w:qFormat/>
    <w:rsid w:val="008C612C"/>
    <w:rPr>
      <w:b/>
      <w:bCs/>
    </w:rPr>
  </w:style>
  <w:style w:type="character" w:styleId="Referencakomentara">
    <w:name w:val="annotation reference"/>
    <w:basedOn w:val="Zadanifontodlomka"/>
    <w:uiPriority w:val="99"/>
    <w:semiHidden/>
    <w:unhideWhenUsed/>
    <w:rsid w:val="00417C40"/>
    <w:rPr>
      <w:sz w:val="16"/>
      <w:szCs w:val="16"/>
    </w:rPr>
  </w:style>
  <w:style w:type="paragraph" w:styleId="Tekstkomentara">
    <w:name w:val="annotation text"/>
    <w:basedOn w:val="Normal"/>
    <w:link w:val="TekstkomentaraChar"/>
    <w:uiPriority w:val="99"/>
    <w:semiHidden/>
    <w:unhideWhenUsed/>
    <w:rsid w:val="00417C40"/>
    <w:pPr>
      <w:spacing w:line="240" w:lineRule="auto"/>
    </w:pPr>
    <w:rPr>
      <w:sz w:val="20"/>
      <w:szCs w:val="20"/>
    </w:rPr>
  </w:style>
  <w:style w:type="character" w:customStyle="1" w:styleId="TekstkomentaraChar">
    <w:name w:val="Tekst komentara Char"/>
    <w:basedOn w:val="Zadanifontodlomka"/>
    <w:link w:val="Tekstkomentara"/>
    <w:uiPriority w:val="99"/>
    <w:semiHidden/>
    <w:rsid w:val="00417C40"/>
    <w:rPr>
      <w:sz w:val="20"/>
      <w:szCs w:val="20"/>
    </w:rPr>
  </w:style>
  <w:style w:type="paragraph" w:styleId="Predmetkomentara">
    <w:name w:val="annotation subject"/>
    <w:basedOn w:val="Tekstkomentara"/>
    <w:next w:val="Tekstkomentara"/>
    <w:link w:val="PredmetkomentaraChar"/>
    <w:uiPriority w:val="99"/>
    <w:semiHidden/>
    <w:unhideWhenUsed/>
    <w:rsid w:val="00417C40"/>
    <w:rPr>
      <w:b/>
      <w:bCs/>
    </w:rPr>
  </w:style>
  <w:style w:type="character" w:customStyle="1" w:styleId="PredmetkomentaraChar">
    <w:name w:val="Predmet komentara Char"/>
    <w:basedOn w:val="TekstkomentaraChar"/>
    <w:link w:val="Predmetkomentara"/>
    <w:uiPriority w:val="99"/>
    <w:semiHidden/>
    <w:rsid w:val="00417C40"/>
    <w:rPr>
      <w:b/>
      <w:bCs/>
      <w:sz w:val="20"/>
      <w:szCs w:val="20"/>
    </w:rPr>
  </w:style>
  <w:style w:type="character" w:customStyle="1" w:styleId="moz-txt-tag">
    <w:name w:val="moz-txt-tag"/>
    <w:basedOn w:val="Zadanifontodlomka"/>
    <w:rsid w:val="00376124"/>
  </w:style>
  <w:style w:type="paragraph" w:customStyle="1" w:styleId="Standard">
    <w:name w:val="Standard"/>
    <w:rsid w:val="002E71E7"/>
    <w:pPr>
      <w:suppressAutoHyphens/>
      <w:autoSpaceDN w:val="0"/>
      <w:spacing w:after="0" w:line="240" w:lineRule="auto"/>
    </w:pPr>
    <w:rPr>
      <w:rFonts w:ascii="Liberation Serif" w:eastAsia="Noto Serif CJK SC" w:hAnsi="Liberation Serif" w:cs="Droid Sans Devanagari"/>
      <w:kern w:val="3"/>
      <w:sz w:val="24"/>
      <w:szCs w:val="24"/>
      <w:lang w:val="en-US" w:eastAsia="zh-CN" w:bidi="hi-IN"/>
    </w:rPr>
  </w:style>
  <w:style w:type="table" w:customStyle="1" w:styleId="Reetkatablice1">
    <w:name w:val="Rešetka tablice1"/>
    <w:basedOn w:val="Obinatablica"/>
    <w:next w:val="Reetkatablice"/>
    <w:uiPriority w:val="59"/>
    <w:rsid w:val="00507612"/>
    <w:pPr>
      <w:spacing w:after="0" w:line="240" w:lineRule="auto"/>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5651">
      <w:bodyDiv w:val="1"/>
      <w:marLeft w:val="0"/>
      <w:marRight w:val="0"/>
      <w:marTop w:val="0"/>
      <w:marBottom w:val="0"/>
      <w:divBdr>
        <w:top w:val="none" w:sz="0" w:space="0" w:color="auto"/>
        <w:left w:val="none" w:sz="0" w:space="0" w:color="auto"/>
        <w:bottom w:val="none" w:sz="0" w:space="0" w:color="auto"/>
        <w:right w:val="none" w:sz="0" w:space="0" w:color="auto"/>
      </w:divBdr>
    </w:div>
    <w:div w:id="16004811">
      <w:bodyDiv w:val="1"/>
      <w:marLeft w:val="0"/>
      <w:marRight w:val="0"/>
      <w:marTop w:val="0"/>
      <w:marBottom w:val="0"/>
      <w:divBdr>
        <w:top w:val="none" w:sz="0" w:space="0" w:color="auto"/>
        <w:left w:val="none" w:sz="0" w:space="0" w:color="auto"/>
        <w:bottom w:val="none" w:sz="0" w:space="0" w:color="auto"/>
        <w:right w:val="none" w:sz="0" w:space="0" w:color="auto"/>
      </w:divBdr>
    </w:div>
    <w:div w:id="24061604">
      <w:bodyDiv w:val="1"/>
      <w:marLeft w:val="0"/>
      <w:marRight w:val="0"/>
      <w:marTop w:val="0"/>
      <w:marBottom w:val="0"/>
      <w:divBdr>
        <w:top w:val="none" w:sz="0" w:space="0" w:color="auto"/>
        <w:left w:val="none" w:sz="0" w:space="0" w:color="auto"/>
        <w:bottom w:val="none" w:sz="0" w:space="0" w:color="auto"/>
        <w:right w:val="none" w:sz="0" w:space="0" w:color="auto"/>
      </w:divBdr>
    </w:div>
    <w:div w:id="40523849">
      <w:bodyDiv w:val="1"/>
      <w:marLeft w:val="0"/>
      <w:marRight w:val="0"/>
      <w:marTop w:val="0"/>
      <w:marBottom w:val="0"/>
      <w:divBdr>
        <w:top w:val="none" w:sz="0" w:space="0" w:color="auto"/>
        <w:left w:val="none" w:sz="0" w:space="0" w:color="auto"/>
        <w:bottom w:val="none" w:sz="0" w:space="0" w:color="auto"/>
        <w:right w:val="none" w:sz="0" w:space="0" w:color="auto"/>
      </w:divBdr>
    </w:div>
    <w:div w:id="55472119">
      <w:bodyDiv w:val="1"/>
      <w:marLeft w:val="0"/>
      <w:marRight w:val="0"/>
      <w:marTop w:val="0"/>
      <w:marBottom w:val="0"/>
      <w:divBdr>
        <w:top w:val="none" w:sz="0" w:space="0" w:color="auto"/>
        <w:left w:val="none" w:sz="0" w:space="0" w:color="auto"/>
        <w:bottom w:val="none" w:sz="0" w:space="0" w:color="auto"/>
        <w:right w:val="none" w:sz="0" w:space="0" w:color="auto"/>
      </w:divBdr>
    </w:div>
    <w:div w:id="88813965">
      <w:bodyDiv w:val="1"/>
      <w:marLeft w:val="0"/>
      <w:marRight w:val="0"/>
      <w:marTop w:val="0"/>
      <w:marBottom w:val="0"/>
      <w:divBdr>
        <w:top w:val="none" w:sz="0" w:space="0" w:color="auto"/>
        <w:left w:val="none" w:sz="0" w:space="0" w:color="auto"/>
        <w:bottom w:val="none" w:sz="0" w:space="0" w:color="auto"/>
        <w:right w:val="none" w:sz="0" w:space="0" w:color="auto"/>
      </w:divBdr>
    </w:div>
    <w:div w:id="105201034">
      <w:bodyDiv w:val="1"/>
      <w:marLeft w:val="0"/>
      <w:marRight w:val="0"/>
      <w:marTop w:val="0"/>
      <w:marBottom w:val="0"/>
      <w:divBdr>
        <w:top w:val="none" w:sz="0" w:space="0" w:color="auto"/>
        <w:left w:val="none" w:sz="0" w:space="0" w:color="auto"/>
        <w:bottom w:val="none" w:sz="0" w:space="0" w:color="auto"/>
        <w:right w:val="none" w:sz="0" w:space="0" w:color="auto"/>
      </w:divBdr>
    </w:div>
    <w:div w:id="112209069">
      <w:bodyDiv w:val="1"/>
      <w:marLeft w:val="0"/>
      <w:marRight w:val="0"/>
      <w:marTop w:val="0"/>
      <w:marBottom w:val="0"/>
      <w:divBdr>
        <w:top w:val="none" w:sz="0" w:space="0" w:color="auto"/>
        <w:left w:val="none" w:sz="0" w:space="0" w:color="auto"/>
        <w:bottom w:val="none" w:sz="0" w:space="0" w:color="auto"/>
        <w:right w:val="none" w:sz="0" w:space="0" w:color="auto"/>
      </w:divBdr>
    </w:div>
    <w:div w:id="166142904">
      <w:bodyDiv w:val="1"/>
      <w:marLeft w:val="0"/>
      <w:marRight w:val="0"/>
      <w:marTop w:val="0"/>
      <w:marBottom w:val="0"/>
      <w:divBdr>
        <w:top w:val="none" w:sz="0" w:space="0" w:color="auto"/>
        <w:left w:val="none" w:sz="0" w:space="0" w:color="auto"/>
        <w:bottom w:val="none" w:sz="0" w:space="0" w:color="auto"/>
        <w:right w:val="none" w:sz="0" w:space="0" w:color="auto"/>
      </w:divBdr>
    </w:div>
    <w:div w:id="200212942">
      <w:bodyDiv w:val="1"/>
      <w:marLeft w:val="0"/>
      <w:marRight w:val="0"/>
      <w:marTop w:val="0"/>
      <w:marBottom w:val="0"/>
      <w:divBdr>
        <w:top w:val="none" w:sz="0" w:space="0" w:color="auto"/>
        <w:left w:val="none" w:sz="0" w:space="0" w:color="auto"/>
        <w:bottom w:val="none" w:sz="0" w:space="0" w:color="auto"/>
        <w:right w:val="none" w:sz="0" w:space="0" w:color="auto"/>
      </w:divBdr>
    </w:div>
    <w:div w:id="221335951">
      <w:bodyDiv w:val="1"/>
      <w:marLeft w:val="0"/>
      <w:marRight w:val="0"/>
      <w:marTop w:val="0"/>
      <w:marBottom w:val="0"/>
      <w:divBdr>
        <w:top w:val="none" w:sz="0" w:space="0" w:color="auto"/>
        <w:left w:val="none" w:sz="0" w:space="0" w:color="auto"/>
        <w:bottom w:val="none" w:sz="0" w:space="0" w:color="auto"/>
        <w:right w:val="none" w:sz="0" w:space="0" w:color="auto"/>
      </w:divBdr>
    </w:div>
    <w:div w:id="246381661">
      <w:bodyDiv w:val="1"/>
      <w:marLeft w:val="0"/>
      <w:marRight w:val="0"/>
      <w:marTop w:val="0"/>
      <w:marBottom w:val="0"/>
      <w:divBdr>
        <w:top w:val="none" w:sz="0" w:space="0" w:color="auto"/>
        <w:left w:val="none" w:sz="0" w:space="0" w:color="auto"/>
        <w:bottom w:val="none" w:sz="0" w:space="0" w:color="auto"/>
        <w:right w:val="none" w:sz="0" w:space="0" w:color="auto"/>
      </w:divBdr>
    </w:div>
    <w:div w:id="288320787">
      <w:bodyDiv w:val="1"/>
      <w:marLeft w:val="0"/>
      <w:marRight w:val="0"/>
      <w:marTop w:val="0"/>
      <w:marBottom w:val="0"/>
      <w:divBdr>
        <w:top w:val="none" w:sz="0" w:space="0" w:color="auto"/>
        <w:left w:val="none" w:sz="0" w:space="0" w:color="auto"/>
        <w:bottom w:val="none" w:sz="0" w:space="0" w:color="auto"/>
        <w:right w:val="none" w:sz="0" w:space="0" w:color="auto"/>
      </w:divBdr>
    </w:div>
    <w:div w:id="296617245">
      <w:bodyDiv w:val="1"/>
      <w:marLeft w:val="0"/>
      <w:marRight w:val="0"/>
      <w:marTop w:val="0"/>
      <w:marBottom w:val="0"/>
      <w:divBdr>
        <w:top w:val="none" w:sz="0" w:space="0" w:color="auto"/>
        <w:left w:val="none" w:sz="0" w:space="0" w:color="auto"/>
        <w:bottom w:val="none" w:sz="0" w:space="0" w:color="auto"/>
        <w:right w:val="none" w:sz="0" w:space="0" w:color="auto"/>
      </w:divBdr>
    </w:div>
    <w:div w:id="375130900">
      <w:bodyDiv w:val="1"/>
      <w:marLeft w:val="0"/>
      <w:marRight w:val="0"/>
      <w:marTop w:val="0"/>
      <w:marBottom w:val="0"/>
      <w:divBdr>
        <w:top w:val="none" w:sz="0" w:space="0" w:color="auto"/>
        <w:left w:val="none" w:sz="0" w:space="0" w:color="auto"/>
        <w:bottom w:val="none" w:sz="0" w:space="0" w:color="auto"/>
        <w:right w:val="none" w:sz="0" w:space="0" w:color="auto"/>
      </w:divBdr>
    </w:div>
    <w:div w:id="416757700">
      <w:bodyDiv w:val="1"/>
      <w:marLeft w:val="0"/>
      <w:marRight w:val="0"/>
      <w:marTop w:val="0"/>
      <w:marBottom w:val="0"/>
      <w:divBdr>
        <w:top w:val="none" w:sz="0" w:space="0" w:color="auto"/>
        <w:left w:val="none" w:sz="0" w:space="0" w:color="auto"/>
        <w:bottom w:val="none" w:sz="0" w:space="0" w:color="auto"/>
        <w:right w:val="none" w:sz="0" w:space="0" w:color="auto"/>
      </w:divBdr>
    </w:div>
    <w:div w:id="434061436">
      <w:bodyDiv w:val="1"/>
      <w:marLeft w:val="0"/>
      <w:marRight w:val="0"/>
      <w:marTop w:val="0"/>
      <w:marBottom w:val="0"/>
      <w:divBdr>
        <w:top w:val="none" w:sz="0" w:space="0" w:color="auto"/>
        <w:left w:val="none" w:sz="0" w:space="0" w:color="auto"/>
        <w:bottom w:val="none" w:sz="0" w:space="0" w:color="auto"/>
        <w:right w:val="none" w:sz="0" w:space="0" w:color="auto"/>
      </w:divBdr>
    </w:div>
    <w:div w:id="458500067">
      <w:bodyDiv w:val="1"/>
      <w:marLeft w:val="0"/>
      <w:marRight w:val="0"/>
      <w:marTop w:val="0"/>
      <w:marBottom w:val="0"/>
      <w:divBdr>
        <w:top w:val="none" w:sz="0" w:space="0" w:color="auto"/>
        <w:left w:val="none" w:sz="0" w:space="0" w:color="auto"/>
        <w:bottom w:val="none" w:sz="0" w:space="0" w:color="auto"/>
        <w:right w:val="none" w:sz="0" w:space="0" w:color="auto"/>
      </w:divBdr>
    </w:div>
    <w:div w:id="492914579">
      <w:bodyDiv w:val="1"/>
      <w:marLeft w:val="0"/>
      <w:marRight w:val="0"/>
      <w:marTop w:val="0"/>
      <w:marBottom w:val="0"/>
      <w:divBdr>
        <w:top w:val="none" w:sz="0" w:space="0" w:color="auto"/>
        <w:left w:val="none" w:sz="0" w:space="0" w:color="auto"/>
        <w:bottom w:val="none" w:sz="0" w:space="0" w:color="auto"/>
        <w:right w:val="none" w:sz="0" w:space="0" w:color="auto"/>
      </w:divBdr>
    </w:div>
    <w:div w:id="516820366">
      <w:bodyDiv w:val="1"/>
      <w:marLeft w:val="0"/>
      <w:marRight w:val="0"/>
      <w:marTop w:val="0"/>
      <w:marBottom w:val="0"/>
      <w:divBdr>
        <w:top w:val="none" w:sz="0" w:space="0" w:color="auto"/>
        <w:left w:val="none" w:sz="0" w:space="0" w:color="auto"/>
        <w:bottom w:val="none" w:sz="0" w:space="0" w:color="auto"/>
        <w:right w:val="none" w:sz="0" w:space="0" w:color="auto"/>
      </w:divBdr>
    </w:div>
    <w:div w:id="544373750">
      <w:bodyDiv w:val="1"/>
      <w:marLeft w:val="0"/>
      <w:marRight w:val="0"/>
      <w:marTop w:val="0"/>
      <w:marBottom w:val="0"/>
      <w:divBdr>
        <w:top w:val="none" w:sz="0" w:space="0" w:color="auto"/>
        <w:left w:val="none" w:sz="0" w:space="0" w:color="auto"/>
        <w:bottom w:val="none" w:sz="0" w:space="0" w:color="auto"/>
        <w:right w:val="none" w:sz="0" w:space="0" w:color="auto"/>
      </w:divBdr>
    </w:div>
    <w:div w:id="550534629">
      <w:bodyDiv w:val="1"/>
      <w:marLeft w:val="0"/>
      <w:marRight w:val="0"/>
      <w:marTop w:val="0"/>
      <w:marBottom w:val="0"/>
      <w:divBdr>
        <w:top w:val="none" w:sz="0" w:space="0" w:color="auto"/>
        <w:left w:val="none" w:sz="0" w:space="0" w:color="auto"/>
        <w:bottom w:val="none" w:sz="0" w:space="0" w:color="auto"/>
        <w:right w:val="none" w:sz="0" w:space="0" w:color="auto"/>
      </w:divBdr>
    </w:div>
    <w:div w:id="565606210">
      <w:bodyDiv w:val="1"/>
      <w:marLeft w:val="0"/>
      <w:marRight w:val="0"/>
      <w:marTop w:val="0"/>
      <w:marBottom w:val="0"/>
      <w:divBdr>
        <w:top w:val="none" w:sz="0" w:space="0" w:color="auto"/>
        <w:left w:val="none" w:sz="0" w:space="0" w:color="auto"/>
        <w:bottom w:val="none" w:sz="0" w:space="0" w:color="auto"/>
        <w:right w:val="none" w:sz="0" w:space="0" w:color="auto"/>
      </w:divBdr>
    </w:div>
    <w:div w:id="602419129">
      <w:bodyDiv w:val="1"/>
      <w:marLeft w:val="0"/>
      <w:marRight w:val="0"/>
      <w:marTop w:val="0"/>
      <w:marBottom w:val="0"/>
      <w:divBdr>
        <w:top w:val="none" w:sz="0" w:space="0" w:color="auto"/>
        <w:left w:val="none" w:sz="0" w:space="0" w:color="auto"/>
        <w:bottom w:val="none" w:sz="0" w:space="0" w:color="auto"/>
        <w:right w:val="none" w:sz="0" w:space="0" w:color="auto"/>
      </w:divBdr>
    </w:div>
    <w:div w:id="628126204">
      <w:bodyDiv w:val="1"/>
      <w:marLeft w:val="0"/>
      <w:marRight w:val="0"/>
      <w:marTop w:val="0"/>
      <w:marBottom w:val="0"/>
      <w:divBdr>
        <w:top w:val="none" w:sz="0" w:space="0" w:color="auto"/>
        <w:left w:val="none" w:sz="0" w:space="0" w:color="auto"/>
        <w:bottom w:val="none" w:sz="0" w:space="0" w:color="auto"/>
        <w:right w:val="none" w:sz="0" w:space="0" w:color="auto"/>
      </w:divBdr>
    </w:div>
    <w:div w:id="630287999">
      <w:bodyDiv w:val="1"/>
      <w:marLeft w:val="0"/>
      <w:marRight w:val="0"/>
      <w:marTop w:val="0"/>
      <w:marBottom w:val="0"/>
      <w:divBdr>
        <w:top w:val="none" w:sz="0" w:space="0" w:color="auto"/>
        <w:left w:val="none" w:sz="0" w:space="0" w:color="auto"/>
        <w:bottom w:val="none" w:sz="0" w:space="0" w:color="auto"/>
        <w:right w:val="none" w:sz="0" w:space="0" w:color="auto"/>
      </w:divBdr>
    </w:div>
    <w:div w:id="655455896">
      <w:bodyDiv w:val="1"/>
      <w:marLeft w:val="0"/>
      <w:marRight w:val="0"/>
      <w:marTop w:val="0"/>
      <w:marBottom w:val="0"/>
      <w:divBdr>
        <w:top w:val="none" w:sz="0" w:space="0" w:color="auto"/>
        <w:left w:val="none" w:sz="0" w:space="0" w:color="auto"/>
        <w:bottom w:val="none" w:sz="0" w:space="0" w:color="auto"/>
        <w:right w:val="none" w:sz="0" w:space="0" w:color="auto"/>
      </w:divBdr>
    </w:div>
    <w:div w:id="715736136">
      <w:bodyDiv w:val="1"/>
      <w:marLeft w:val="0"/>
      <w:marRight w:val="0"/>
      <w:marTop w:val="0"/>
      <w:marBottom w:val="0"/>
      <w:divBdr>
        <w:top w:val="none" w:sz="0" w:space="0" w:color="auto"/>
        <w:left w:val="none" w:sz="0" w:space="0" w:color="auto"/>
        <w:bottom w:val="none" w:sz="0" w:space="0" w:color="auto"/>
        <w:right w:val="none" w:sz="0" w:space="0" w:color="auto"/>
      </w:divBdr>
    </w:div>
    <w:div w:id="717700382">
      <w:bodyDiv w:val="1"/>
      <w:marLeft w:val="0"/>
      <w:marRight w:val="0"/>
      <w:marTop w:val="0"/>
      <w:marBottom w:val="0"/>
      <w:divBdr>
        <w:top w:val="none" w:sz="0" w:space="0" w:color="auto"/>
        <w:left w:val="none" w:sz="0" w:space="0" w:color="auto"/>
        <w:bottom w:val="none" w:sz="0" w:space="0" w:color="auto"/>
        <w:right w:val="none" w:sz="0" w:space="0" w:color="auto"/>
      </w:divBdr>
    </w:div>
    <w:div w:id="759721287">
      <w:bodyDiv w:val="1"/>
      <w:marLeft w:val="0"/>
      <w:marRight w:val="0"/>
      <w:marTop w:val="0"/>
      <w:marBottom w:val="0"/>
      <w:divBdr>
        <w:top w:val="none" w:sz="0" w:space="0" w:color="auto"/>
        <w:left w:val="none" w:sz="0" w:space="0" w:color="auto"/>
        <w:bottom w:val="none" w:sz="0" w:space="0" w:color="auto"/>
        <w:right w:val="none" w:sz="0" w:space="0" w:color="auto"/>
      </w:divBdr>
    </w:div>
    <w:div w:id="767695441">
      <w:bodyDiv w:val="1"/>
      <w:marLeft w:val="0"/>
      <w:marRight w:val="0"/>
      <w:marTop w:val="0"/>
      <w:marBottom w:val="0"/>
      <w:divBdr>
        <w:top w:val="none" w:sz="0" w:space="0" w:color="auto"/>
        <w:left w:val="none" w:sz="0" w:space="0" w:color="auto"/>
        <w:bottom w:val="none" w:sz="0" w:space="0" w:color="auto"/>
        <w:right w:val="none" w:sz="0" w:space="0" w:color="auto"/>
      </w:divBdr>
    </w:div>
    <w:div w:id="787237116">
      <w:bodyDiv w:val="1"/>
      <w:marLeft w:val="0"/>
      <w:marRight w:val="0"/>
      <w:marTop w:val="0"/>
      <w:marBottom w:val="0"/>
      <w:divBdr>
        <w:top w:val="none" w:sz="0" w:space="0" w:color="auto"/>
        <w:left w:val="none" w:sz="0" w:space="0" w:color="auto"/>
        <w:bottom w:val="none" w:sz="0" w:space="0" w:color="auto"/>
        <w:right w:val="none" w:sz="0" w:space="0" w:color="auto"/>
      </w:divBdr>
    </w:div>
    <w:div w:id="798961346">
      <w:bodyDiv w:val="1"/>
      <w:marLeft w:val="0"/>
      <w:marRight w:val="0"/>
      <w:marTop w:val="0"/>
      <w:marBottom w:val="0"/>
      <w:divBdr>
        <w:top w:val="none" w:sz="0" w:space="0" w:color="auto"/>
        <w:left w:val="none" w:sz="0" w:space="0" w:color="auto"/>
        <w:bottom w:val="none" w:sz="0" w:space="0" w:color="auto"/>
        <w:right w:val="none" w:sz="0" w:space="0" w:color="auto"/>
      </w:divBdr>
    </w:div>
    <w:div w:id="810176747">
      <w:bodyDiv w:val="1"/>
      <w:marLeft w:val="0"/>
      <w:marRight w:val="0"/>
      <w:marTop w:val="0"/>
      <w:marBottom w:val="0"/>
      <w:divBdr>
        <w:top w:val="none" w:sz="0" w:space="0" w:color="auto"/>
        <w:left w:val="none" w:sz="0" w:space="0" w:color="auto"/>
        <w:bottom w:val="none" w:sz="0" w:space="0" w:color="auto"/>
        <w:right w:val="none" w:sz="0" w:space="0" w:color="auto"/>
      </w:divBdr>
    </w:div>
    <w:div w:id="837039813">
      <w:bodyDiv w:val="1"/>
      <w:marLeft w:val="0"/>
      <w:marRight w:val="0"/>
      <w:marTop w:val="0"/>
      <w:marBottom w:val="0"/>
      <w:divBdr>
        <w:top w:val="none" w:sz="0" w:space="0" w:color="auto"/>
        <w:left w:val="none" w:sz="0" w:space="0" w:color="auto"/>
        <w:bottom w:val="none" w:sz="0" w:space="0" w:color="auto"/>
        <w:right w:val="none" w:sz="0" w:space="0" w:color="auto"/>
      </w:divBdr>
    </w:div>
    <w:div w:id="888345864">
      <w:bodyDiv w:val="1"/>
      <w:marLeft w:val="0"/>
      <w:marRight w:val="0"/>
      <w:marTop w:val="0"/>
      <w:marBottom w:val="0"/>
      <w:divBdr>
        <w:top w:val="none" w:sz="0" w:space="0" w:color="auto"/>
        <w:left w:val="none" w:sz="0" w:space="0" w:color="auto"/>
        <w:bottom w:val="none" w:sz="0" w:space="0" w:color="auto"/>
        <w:right w:val="none" w:sz="0" w:space="0" w:color="auto"/>
      </w:divBdr>
    </w:div>
    <w:div w:id="906191202">
      <w:bodyDiv w:val="1"/>
      <w:marLeft w:val="0"/>
      <w:marRight w:val="0"/>
      <w:marTop w:val="0"/>
      <w:marBottom w:val="0"/>
      <w:divBdr>
        <w:top w:val="none" w:sz="0" w:space="0" w:color="auto"/>
        <w:left w:val="none" w:sz="0" w:space="0" w:color="auto"/>
        <w:bottom w:val="none" w:sz="0" w:space="0" w:color="auto"/>
        <w:right w:val="none" w:sz="0" w:space="0" w:color="auto"/>
      </w:divBdr>
    </w:div>
    <w:div w:id="951209947">
      <w:bodyDiv w:val="1"/>
      <w:marLeft w:val="0"/>
      <w:marRight w:val="0"/>
      <w:marTop w:val="0"/>
      <w:marBottom w:val="0"/>
      <w:divBdr>
        <w:top w:val="none" w:sz="0" w:space="0" w:color="auto"/>
        <w:left w:val="none" w:sz="0" w:space="0" w:color="auto"/>
        <w:bottom w:val="none" w:sz="0" w:space="0" w:color="auto"/>
        <w:right w:val="none" w:sz="0" w:space="0" w:color="auto"/>
      </w:divBdr>
    </w:div>
    <w:div w:id="965231495">
      <w:bodyDiv w:val="1"/>
      <w:marLeft w:val="0"/>
      <w:marRight w:val="0"/>
      <w:marTop w:val="0"/>
      <w:marBottom w:val="0"/>
      <w:divBdr>
        <w:top w:val="none" w:sz="0" w:space="0" w:color="auto"/>
        <w:left w:val="none" w:sz="0" w:space="0" w:color="auto"/>
        <w:bottom w:val="none" w:sz="0" w:space="0" w:color="auto"/>
        <w:right w:val="none" w:sz="0" w:space="0" w:color="auto"/>
      </w:divBdr>
    </w:div>
    <w:div w:id="1044718299">
      <w:bodyDiv w:val="1"/>
      <w:marLeft w:val="0"/>
      <w:marRight w:val="0"/>
      <w:marTop w:val="0"/>
      <w:marBottom w:val="0"/>
      <w:divBdr>
        <w:top w:val="none" w:sz="0" w:space="0" w:color="auto"/>
        <w:left w:val="none" w:sz="0" w:space="0" w:color="auto"/>
        <w:bottom w:val="none" w:sz="0" w:space="0" w:color="auto"/>
        <w:right w:val="none" w:sz="0" w:space="0" w:color="auto"/>
      </w:divBdr>
    </w:div>
    <w:div w:id="1112433814">
      <w:bodyDiv w:val="1"/>
      <w:marLeft w:val="0"/>
      <w:marRight w:val="0"/>
      <w:marTop w:val="0"/>
      <w:marBottom w:val="0"/>
      <w:divBdr>
        <w:top w:val="none" w:sz="0" w:space="0" w:color="auto"/>
        <w:left w:val="none" w:sz="0" w:space="0" w:color="auto"/>
        <w:bottom w:val="none" w:sz="0" w:space="0" w:color="auto"/>
        <w:right w:val="none" w:sz="0" w:space="0" w:color="auto"/>
      </w:divBdr>
    </w:div>
    <w:div w:id="1136291663">
      <w:bodyDiv w:val="1"/>
      <w:marLeft w:val="0"/>
      <w:marRight w:val="0"/>
      <w:marTop w:val="0"/>
      <w:marBottom w:val="0"/>
      <w:divBdr>
        <w:top w:val="none" w:sz="0" w:space="0" w:color="auto"/>
        <w:left w:val="none" w:sz="0" w:space="0" w:color="auto"/>
        <w:bottom w:val="none" w:sz="0" w:space="0" w:color="auto"/>
        <w:right w:val="none" w:sz="0" w:space="0" w:color="auto"/>
      </w:divBdr>
    </w:div>
    <w:div w:id="1168524145">
      <w:bodyDiv w:val="1"/>
      <w:marLeft w:val="0"/>
      <w:marRight w:val="0"/>
      <w:marTop w:val="0"/>
      <w:marBottom w:val="0"/>
      <w:divBdr>
        <w:top w:val="none" w:sz="0" w:space="0" w:color="auto"/>
        <w:left w:val="none" w:sz="0" w:space="0" w:color="auto"/>
        <w:bottom w:val="none" w:sz="0" w:space="0" w:color="auto"/>
        <w:right w:val="none" w:sz="0" w:space="0" w:color="auto"/>
      </w:divBdr>
    </w:div>
    <w:div w:id="1179613675">
      <w:bodyDiv w:val="1"/>
      <w:marLeft w:val="0"/>
      <w:marRight w:val="0"/>
      <w:marTop w:val="0"/>
      <w:marBottom w:val="0"/>
      <w:divBdr>
        <w:top w:val="none" w:sz="0" w:space="0" w:color="auto"/>
        <w:left w:val="none" w:sz="0" w:space="0" w:color="auto"/>
        <w:bottom w:val="none" w:sz="0" w:space="0" w:color="auto"/>
        <w:right w:val="none" w:sz="0" w:space="0" w:color="auto"/>
      </w:divBdr>
    </w:div>
    <w:div w:id="1198852046">
      <w:bodyDiv w:val="1"/>
      <w:marLeft w:val="0"/>
      <w:marRight w:val="0"/>
      <w:marTop w:val="0"/>
      <w:marBottom w:val="0"/>
      <w:divBdr>
        <w:top w:val="none" w:sz="0" w:space="0" w:color="auto"/>
        <w:left w:val="none" w:sz="0" w:space="0" w:color="auto"/>
        <w:bottom w:val="none" w:sz="0" w:space="0" w:color="auto"/>
        <w:right w:val="none" w:sz="0" w:space="0" w:color="auto"/>
      </w:divBdr>
    </w:div>
    <w:div w:id="1208494565">
      <w:bodyDiv w:val="1"/>
      <w:marLeft w:val="0"/>
      <w:marRight w:val="0"/>
      <w:marTop w:val="0"/>
      <w:marBottom w:val="0"/>
      <w:divBdr>
        <w:top w:val="none" w:sz="0" w:space="0" w:color="auto"/>
        <w:left w:val="none" w:sz="0" w:space="0" w:color="auto"/>
        <w:bottom w:val="none" w:sz="0" w:space="0" w:color="auto"/>
        <w:right w:val="none" w:sz="0" w:space="0" w:color="auto"/>
      </w:divBdr>
    </w:div>
    <w:div w:id="1217549007">
      <w:bodyDiv w:val="1"/>
      <w:marLeft w:val="0"/>
      <w:marRight w:val="0"/>
      <w:marTop w:val="0"/>
      <w:marBottom w:val="0"/>
      <w:divBdr>
        <w:top w:val="none" w:sz="0" w:space="0" w:color="auto"/>
        <w:left w:val="none" w:sz="0" w:space="0" w:color="auto"/>
        <w:bottom w:val="none" w:sz="0" w:space="0" w:color="auto"/>
        <w:right w:val="none" w:sz="0" w:space="0" w:color="auto"/>
      </w:divBdr>
    </w:div>
    <w:div w:id="1226650431">
      <w:bodyDiv w:val="1"/>
      <w:marLeft w:val="0"/>
      <w:marRight w:val="0"/>
      <w:marTop w:val="0"/>
      <w:marBottom w:val="0"/>
      <w:divBdr>
        <w:top w:val="none" w:sz="0" w:space="0" w:color="auto"/>
        <w:left w:val="none" w:sz="0" w:space="0" w:color="auto"/>
        <w:bottom w:val="none" w:sz="0" w:space="0" w:color="auto"/>
        <w:right w:val="none" w:sz="0" w:space="0" w:color="auto"/>
      </w:divBdr>
    </w:div>
    <w:div w:id="1232546480">
      <w:bodyDiv w:val="1"/>
      <w:marLeft w:val="0"/>
      <w:marRight w:val="0"/>
      <w:marTop w:val="0"/>
      <w:marBottom w:val="0"/>
      <w:divBdr>
        <w:top w:val="none" w:sz="0" w:space="0" w:color="auto"/>
        <w:left w:val="none" w:sz="0" w:space="0" w:color="auto"/>
        <w:bottom w:val="none" w:sz="0" w:space="0" w:color="auto"/>
        <w:right w:val="none" w:sz="0" w:space="0" w:color="auto"/>
      </w:divBdr>
    </w:div>
    <w:div w:id="1233855402">
      <w:bodyDiv w:val="1"/>
      <w:marLeft w:val="0"/>
      <w:marRight w:val="0"/>
      <w:marTop w:val="0"/>
      <w:marBottom w:val="0"/>
      <w:divBdr>
        <w:top w:val="none" w:sz="0" w:space="0" w:color="auto"/>
        <w:left w:val="none" w:sz="0" w:space="0" w:color="auto"/>
        <w:bottom w:val="none" w:sz="0" w:space="0" w:color="auto"/>
        <w:right w:val="none" w:sz="0" w:space="0" w:color="auto"/>
      </w:divBdr>
    </w:div>
    <w:div w:id="1269509291">
      <w:bodyDiv w:val="1"/>
      <w:marLeft w:val="0"/>
      <w:marRight w:val="0"/>
      <w:marTop w:val="0"/>
      <w:marBottom w:val="0"/>
      <w:divBdr>
        <w:top w:val="none" w:sz="0" w:space="0" w:color="auto"/>
        <w:left w:val="none" w:sz="0" w:space="0" w:color="auto"/>
        <w:bottom w:val="none" w:sz="0" w:space="0" w:color="auto"/>
        <w:right w:val="none" w:sz="0" w:space="0" w:color="auto"/>
      </w:divBdr>
    </w:div>
    <w:div w:id="1270964082">
      <w:bodyDiv w:val="1"/>
      <w:marLeft w:val="0"/>
      <w:marRight w:val="0"/>
      <w:marTop w:val="0"/>
      <w:marBottom w:val="0"/>
      <w:divBdr>
        <w:top w:val="none" w:sz="0" w:space="0" w:color="auto"/>
        <w:left w:val="none" w:sz="0" w:space="0" w:color="auto"/>
        <w:bottom w:val="none" w:sz="0" w:space="0" w:color="auto"/>
        <w:right w:val="none" w:sz="0" w:space="0" w:color="auto"/>
      </w:divBdr>
    </w:div>
    <w:div w:id="1276444840">
      <w:bodyDiv w:val="1"/>
      <w:marLeft w:val="0"/>
      <w:marRight w:val="0"/>
      <w:marTop w:val="0"/>
      <w:marBottom w:val="0"/>
      <w:divBdr>
        <w:top w:val="none" w:sz="0" w:space="0" w:color="auto"/>
        <w:left w:val="none" w:sz="0" w:space="0" w:color="auto"/>
        <w:bottom w:val="none" w:sz="0" w:space="0" w:color="auto"/>
        <w:right w:val="none" w:sz="0" w:space="0" w:color="auto"/>
      </w:divBdr>
    </w:div>
    <w:div w:id="1295403094">
      <w:bodyDiv w:val="1"/>
      <w:marLeft w:val="0"/>
      <w:marRight w:val="0"/>
      <w:marTop w:val="0"/>
      <w:marBottom w:val="0"/>
      <w:divBdr>
        <w:top w:val="none" w:sz="0" w:space="0" w:color="auto"/>
        <w:left w:val="none" w:sz="0" w:space="0" w:color="auto"/>
        <w:bottom w:val="none" w:sz="0" w:space="0" w:color="auto"/>
        <w:right w:val="none" w:sz="0" w:space="0" w:color="auto"/>
      </w:divBdr>
    </w:div>
    <w:div w:id="1297251279">
      <w:bodyDiv w:val="1"/>
      <w:marLeft w:val="0"/>
      <w:marRight w:val="0"/>
      <w:marTop w:val="0"/>
      <w:marBottom w:val="0"/>
      <w:divBdr>
        <w:top w:val="none" w:sz="0" w:space="0" w:color="auto"/>
        <w:left w:val="none" w:sz="0" w:space="0" w:color="auto"/>
        <w:bottom w:val="none" w:sz="0" w:space="0" w:color="auto"/>
        <w:right w:val="none" w:sz="0" w:space="0" w:color="auto"/>
      </w:divBdr>
    </w:div>
    <w:div w:id="1302156858">
      <w:bodyDiv w:val="1"/>
      <w:marLeft w:val="0"/>
      <w:marRight w:val="0"/>
      <w:marTop w:val="0"/>
      <w:marBottom w:val="0"/>
      <w:divBdr>
        <w:top w:val="none" w:sz="0" w:space="0" w:color="auto"/>
        <w:left w:val="none" w:sz="0" w:space="0" w:color="auto"/>
        <w:bottom w:val="none" w:sz="0" w:space="0" w:color="auto"/>
        <w:right w:val="none" w:sz="0" w:space="0" w:color="auto"/>
      </w:divBdr>
    </w:div>
    <w:div w:id="1336305662">
      <w:bodyDiv w:val="1"/>
      <w:marLeft w:val="0"/>
      <w:marRight w:val="0"/>
      <w:marTop w:val="0"/>
      <w:marBottom w:val="0"/>
      <w:divBdr>
        <w:top w:val="none" w:sz="0" w:space="0" w:color="auto"/>
        <w:left w:val="none" w:sz="0" w:space="0" w:color="auto"/>
        <w:bottom w:val="none" w:sz="0" w:space="0" w:color="auto"/>
        <w:right w:val="none" w:sz="0" w:space="0" w:color="auto"/>
      </w:divBdr>
    </w:div>
    <w:div w:id="1346832564">
      <w:bodyDiv w:val="1"/>
      <w:marLeft w:val="0"/>
      <w:marRight w:val="0"/>
      <w:marTop w:val="0"/>
      <w:marBottom w:val="0"/>
      <w:divBdr>
        <w:top w:val="none" w:sz="0" w:space="0" w:color="auto"/>
        <w:left w:val="none" w:sz="0" w:space="0" w:color="auto"/>
        <w:bottom w:val="none" w:sz="0" w:space="0" w:color="auto"/>
        <w:right w:val="none" w:sz="0" w:space="0" w:color="auto"/>
      </w:divBdr>
    </w:div>
    <w:div w:id="1395665462">
      <w:bodyDiv w:val="1"/>
      <w:marLeft w:val="0"/>
      <w:marRight w:val="0"/>
      <w:marTop w:val="0"/>
      <w:marBottom w:val="0"/>
      <w:divBdr>
        <w:top w:val="none" w:sz="0" w:space="0" w:color="auto"/>
        <w:left w:val="none" w:sz="0" w:space="0" w:color="auto"/>
        <w:bottom w:val="none" w:sz="0" w:space="0" w:color="auto"/>
        <w:right w:val="none" w:sz="0" w:space="0" w:color="auto"/>
      </w:divBdr>
    </w:div>
    <w:div w:id="1424764416">
      <w:bodyDiv w:val="1"/>
      <w:marLeft w:val="0"/>
      <w:marRight w:val="0"/>
      <w:marTop w:val="0"/>
      <w:marBottom w:val="0"/>
      <w:divBdr>
        <w:top w:val="none" w:sz="0" w:space="0" w:color="auto"/>
        <w:left w:val="none" w:sz="0" w:space="0" w:color="auto"/>
        <w:bottom w:val="none" w:sz="0" w:space="0" w:color="auto"/>
        <w:right w:val="none" w:sz="0" w:space="0" w:color="auto"/>
      </w:divBdr>
    </w:div>
    <w:div w:id="1529097548">
      <w:bodyDiv w:val="1"/>
      <w:marLeft w:val="0"/>
      <w:marRight w:val="0"/>
      <w:marTop w:val="0"/>
      <w:marBottom w:val="0"/>
      <w:divBdr>
        <w:top w:val="none" w:sz="0" w:space="0" w:color="auto"/>
        <w:left w:val="none" w:sz="0" w:space="0" w:color="auto"/>
        <w:bottom w:val="none" w:sz="0" w:space="0" w:color="auto"/>
        <w:right w:val="none" w:sz="0" w:space="0" w:color="auto"/>
      </w:divBdr>
    </w:div>
    <w:div w:id="1530800340">
      <w:bodyDiv w:val="1"/>
      <w:marLeft w:val="0"/>
      <w:marRight w:val="0"/>
      <w:marTop w:val="0"/>
      <w:marBottom w:val="0"/>
      <w:divBdr>
        <w:top w:val="none" w:sz="0" w:space="0" w:color="auto"/>
        <w:left w:val="none" w:sz="0" w:space="0" w:color="auto"/>
        <w:bottom w:val="none" w:sz="0" w:space="0" w:color="auto"/>
        <w:right w:val="none" w:sz="0" w:space="0" w:color="auto"/>
      </w:divBdr>
    </w:div>
    <w:div w:id="1535115777">
      <w:bodyDiv w:val="1"/>
      <w:marLeft w:val="0"/>
      <w:marRight w:val="0"/>
      <w:marTop w:val="0"/>
      <w:marBottom w:val="0"/>
      <w:divBdr>
        <w:top w:val="none" w:sz="0" w:space="0" w:color="auto"/>
        <w:left w:val="none" w:sz="0" w:space="0" w:color="auto"/>
        <w:bottom w:val="none" w:sz="0" w:space="0" w:color="auto"/>
        <w:right w:val="none" w:sz="0" w:space="0" w:color="auto"/>
      </w:divBdr>
    </w:div>
    <w:div w:id="1550916918">
      <w:bodyDiv w:val="1"/>
      <w:marLeft w:val="0"/>
      <w:marRight w:val="0"/>
      <w:marTop w:val="0"/>
      <w:marBottom w:val="0"/>
      <w:divBdr>
        <w:top w:val="none" w:sz="0" w:space="0" w:color="auto"/>
        <w:left w:val="none" w:sz="0" w:space="0" w:color="auto"/>
        <w:bottom w:val="none" w:sz="0" w:space="0" w:color="auto"/>
        <w:right w:val="none" w:sz="0" w:space="0" w:color="auto"/>
      </w:divBdr>
    </w:div>
    <w:div w:id="1552962334">
      <w:bodyDiv w:val="1"/>
      <w:marLeft w:val="0"/>
      <w:marRight w:val="0"/>
      <w:marTop w:val="0"/>
      <w:marBottom w:val="0"/>
      <w:divBdr>
        <w:top w:val="none" w:sz="0" w:space="0" w:color="auto"/>
        <w:left w:val="none" w:sz="0" w:space="0" w:color="auto"/>
        <w:bottom w:val="none" w:sz="0" w:space="0" w:color="auto"/>
        <w:right w:val="none" w:sz="0" w:space="0" w:color="auto"/>
      </w:divBdr>
    </w:div>
    <w:div w:id="1595868629">
      <w:bodyDiv w:val="1"/>
      <w:marLeft w:val="0"/>
      <w:marRight w:val="0"/>
      <w:marTop w:val="0"/>
      <w:marBottom w:val="0"/>
      <w:divBdr>
        <w:top w:val="none" w:sz="0" w:space="0" w:color="auto"/>
        <w:left w:val="none" w:sz="0" w:space="0" w:color="auto"/>
        <w:bottom w:val="none" w:sz="0" w:space="0" w:color="auto"/>
        <w:right w:val="none" w:sz="0" w:space="0" w:color="auto"/>
      </w:divBdr>
    </w:div>
    <w:div w:id="1597523093">
      <w:bodyDiv w:val="1"/>
      <w:marLeft w:val="0"/>
      <w:marRight w:val="0"/>
      <w:marTop w:val="0"/>
      <w:marBottom w:val="0"/>
      <w:divBdr>
        <w:top w:val="none" w:sz="0" w:space="0" w:color="auto"/>
        <w:left w:val="none" w:sz="0" w:space="0" w:color="auto"/>
        <w:bottom w:val="none" w:sz="0" w:space="0" w:color="auto"/>
        <w:right w:val="none" w:sz="0" w:space="0" w:color="auto"/>
      </w:divBdr>
    </w:div>
    <w:div w:id="1623028380">
      <w:bodyDiv w:val="1"/>
      <w:marLeft w:val="0"/>
      <w:marRight w:val="0"/>
      <w:marTop w:val="0"/>
      <w:marBottom w:val="0"/>
      <w:divBdr>
        <w:top w:val="none" w:sz="0" w:space="0" w:color="auto"/>
        <w:left w:val="none" w:sz="0" w:space="0" w:color="auto"/>
        <w:bottom w:val="none" w:sz="0" w:space="0" w:color="auto"/>
        <w:right w:val="none" w:sz="0" w:space="0" w:color="auto"/>
      </w:divBdr>
    </w:div>
    <w:div w:id="1691027791">
      <w:bodyDiv w:val="1"/>
      <w:marLeft w:val="0"/>
      <w:marRight w:val="0"/>
      <w:marTop w:val="0"/>
      <w:marBottom w:val="0"/>
      <w:divBdr>
        <w:top w:val="none" w:sz="0" w:space="0" w:color="auto"/>
        <w:left w:val="none" w:sz="0" w:space="0" w:color="auto"/>
        <w:bottom w:val="none" w:sz="0" w:space="0" w:color="auto"/>
        <w:right w:val="none" w:sz="0" w:space="0" w:color="auto"/>
      </w:divBdr>
    </w:div>
    <w:div w:id="1736005379">
      <w:bodyDiv w:val="1"/>
      <w:marLeft w:val="0"/>
      <w:marRight w:val="0"/>
      <w:marTop w:val="0"/>
      <w:marBottom w:val="0"/>
      <w:divBdr>
        <w:top w:val="none" w:sz="0" w:space="0" w:color="auto"/>
        <w:left w:val="none" w:sz="0" w:space="0" w:color="auto"/>
        <w:bottom w:val="none" w:sz="0" w:space="0" w:color="auto"/>
        <w:right w:val="none" w:sz="0" w:space="0" w:color="auto"/>
      </w:divBdr>
    </w:div>
    <w:div w:id="1746344630">
      <w:bodyDiv w:val="1"/>
      <w:marLeft w:val="0"/>
      <w:marRight w:val="0"/>
      <w:marTop w:val="0"/>
      <w:marBottom w:val="0"/>
      <w:divBdr>
        <w:top w:val="none" w:sz="0" w:space="0" w:color="auto"/>
        <w:left w:val="none" w:sz="0" w:space="0" w:color="auto"/>
        <w:bottom w:val="none" w:sz="0" w:space="0" w:color="auto"/>
        <w:right w:val="none" w:sz="0" w:space="0" w:color="auto"/>
      </w:divBdr>
    </w:div>
    <w:div w:id="1750539581">
      <w:bodyDiv w:val="1"/>
      <w:marLeft w:val="0"/>
      <w:marRight w:val="0"/>
      <w:marTop w:val="0"/>
      <w:marBottom w:val="0"/>
      <w:divBdr>
        <w:top w:val="none" w:sz="0" w:space="0" w:color="auto"/>
        <w:left w:val="none" w:sz="0" w:space="0" w:color="auto"/>
        <w:bottom w:val="none" w:sz="0" w:space="0" w:color="auto"/>
        <w:right w:val="none" w:sz="0" w:space="0" w:color="auto"/>
      </w:divBdr>
    </w:div>
    <w:div w:id="1761827457">
      <w:bodyDiv w:val="1"/>
      <w:marLeft w:val="0"/>
      <w:marRight w:val="0"/>
      <w:marTop w:val="0"/>
      <w:marBottom w:val="0"/>
      <w:divBdr>
        <w:top w:val="none" w:sz="0" w:space="0" w:color="auto"/>
        <w:left w:val="none" w:sz="0" w:space="0" w:color="auto"/>
        <w:bottom w:val="none" w:sz="0" w:space="0" w:color="auto"/>
        <w:right w:val="none" w:sz="0" w:space="0" w:color="auto"/>
      </w:divBdr>
    </w:div>
    <w:div w:id="1765610109">
      <w:bodyDiv w:val="1"/>
      <w:marLeft w:val="0"/>
      <w:marRight w:val="0"/>
      <w:marTop w:val="0"/>
      <w:marBottom w:val="0"/>
      <w:divBdr>
        <w:top w:val="none" w:sz="0" w:space="0" w:color="auto"/>
        <w:left w:val="none" w:sz="0" w:space="0" w:color="auto"/>
        <w:bottom w:val="none" w:sz="0" w:space="0" w:color="auto"/>
        <w:right w:val="none" w:sz="0" w:space="0" w:color="auto"/>
      </w:divBdr>
    </w:div>
    <w:div w:id="1771778636">
      <w:bodyDiv w:val="1"/>
      <w:marLeft w:val="0"/>
      <w:marRight w:val="0"/>
      <w:marTop w:val="0"/>
      <w:marBottom w:val="0"/>
      <w:divBdr>
        <w:top w:val="none" w:sz="0" w:space="0" w:color="auto"/>
        <w:left w:val="none" w:sz="0" w:space="0" w:color="auto"/>
        <w:bottom w:val="none" w:sz="0" w:space="0" w:color="auto"/>
        <w:right w:val="none" w:sz="0" w:space="0" w:color="auto"/>
      </w:divBdr>
    </w:div>
    <w:div w:id="1774940550">
      <w:bodyDiv w:val="1"/>
      <w:marLeft w:val="0"/>
      <w:marRight w:val="0"/>
      <w:marTop w:val="0"/>
      <w:marBottom w:val="0"/>
      <w:divBdr>
        <w:top w:val="none" w:sz="0" w:space="0" w:color="auto"/>
        <w:left w:val="none" w:sz="0" w:space="0" w:color="auto"/>
        <w:bottom w:val="none" w:sz="0" w:space="0" w:color="auto"/>
        <w:right w:val="none" w:sz="0" w:space="0" w:color="auto"/>
      </w:divBdr>
    </w:div>
    <w:div w:id="1827167762">
      <w:bodyDiv w:val="1"/>
      <w:marLeft w:val="0"/>
      <w:marRight w:val="0"/>
      <w:marTop w:val="0"/>
      <w:marBottom w:val="0"/>
      <w:divBdr>
        <w:top w:val="none" w:sz="0" w:space="0" w:color="auto"/>
        <w:left w:val="none" w:sz="0" w:space="0" w:color="auto"/>
        <w:bottom w:val="none" w:sz="0" w:space="0" w:color="auto"/>
        <w:right w:val="none" w:sz="0" w:space="0" w:color="auto"/>
      </w:divBdr>
    </w:div>
    <w:div w:id="1834641120">
      <w:bodyDiv w:val="1"/>
      <w:marLeft w:val="0"/>
      <w:marRight w:val="0"/>
      <w:marTop w:val="0"/>
      <w:marBottom w:val="0"/>
      <w:divBdr>
        <w:top w:val="none" w:sz="0" w:space="0" w:color="auto"/>
        <w:left w:val="none" w:sz="0" w:space="0" w:color="auto"/>
        <w:bottom w:val="none" w:sz="0" w:space="0" w:color="auto"/>
        <w:right w:val="none" w:sz="0" w:space="0" w:color="auto"/>
      </w:divBdr>
    </w:div>
    <w:div w:id="1840462957">
      <w:bodyDiv w:val="1"/>
      <w:marLeft w:val="0"/>
      <w:marRight w:val="0"/>
      <w:marTop w:val="0"/>
      <w:marBottom w:val="0"/>
      <w:divBdr>
        <w:top w:val="none" w:sz="0" w:space="0" w:color="auto"/>
        <w:left w:val="none" w:sz="0" w:space="0" w:color="auto"/>
        <w:bottom w:val="none" w:sz="0" w:space="0" w:color="auto"/>
        <w:right w:val="none" w:sz="0" w:space="0" w:color="auto"/>
      </w:divBdr>
    </w:div>
    <w:div w:id="1869755432">
      <w:bodyDiv w:val="1"/>
      <w:marLeft w:val="0"/>
      <w:marRight w:val="0"/>
      <w:marTop w:val="0"/>
      <w:marBottom w:val="0"/>
      <w:divBdr>
        <w:top w:val="none" w:sz="0" w:space="0" w:color="auto"/>
        <w:left w:val="none" w:sz="0" w:space="0" w:color="auto"/>
        <w:bottom w:val="none" w:sz="0" w:space="0" w:color="auto"/>
        <w:right w:val="none" w:sz="0" w:space="0" w:color="auto"/>
      </w:divBdr>
    </w:div>
    <w:div w:id="1873574498">
      <w:bodyDiv w:val="1"/>
      <w:marLeft w:val="0"/>
      <w:marRight w:val="0"/>
      <w:marTop w:val="0"/>
      <w:marBottom w:val="0"/>
      <w:divBdr>
        <w:top w:val="none" w:sz="0" w:space="0" w:color="auto"/>
        <w:left w:val="none" w:sz="0" w:space="0" w:color="auto"/>
        <w:bottom w:val="none" w:sz="0" w:space="0" w:color="auto"/>
        <w:right w:val="none" w:sz="0" w:space="0" w:color="auto"/>
      </w:divBdr>
    </w:div>
    <w:div w:id="1950623317">
      <w:bodyDiv w:val="1"/>
      <w:marLeft w:val="0"/>
      <w:marRight w:val="0"/>
      <w:marTop w:val="0"/>
      <w:marBottom w:val="0"/>
      <w:divBdr>
        <w:top w:val="none" w:sz="0" w:space="0" w:color="auto"/>
        <w:left w:val="none" w:sz="0" w:space="0" w:color="auto"/>
        <w:bottom w:val="none" w:sz="0" w:space="0" w:color="auto"/>
        <w:right w:val="none" w:sz="0" w:space="0" w:color="auto"/>
      </w:divBdr>
    </w:div>
    <w:div w:id="1957828790">
      <w:bodyDiv w:val="1"/>
      <w:marLeft w:val="0"/>
      <w:marRight w:val="0"/>
      <w:marTop w:val="0"/>
      <w:marBottom w:val="0"/>
      <w:divBdr>
        <w:top w:val="none" w:sz="0" w:space="0" w:color="auto"/>
        <w:left w:val="none" w:sz="0" w:space="0" w:color="auto"/>
        <w:bottom w:val="none" w:sz="0" w:space="0" w:color="auto"/>
        <w:right w:val="none" w:sz="0" w:space="0" w:color="auto"/>
      </w:divBdr>
    </w:div>
    <w:div w:id="1990010671">
      <w:bodyDiv w:val="1"/>
      <w:marLeft w:val="0"/>
      <w:marRight w:val="0"/>
      <w:marTop w:val="0"/>
      <w:marBottom w:val="0"/>
      <w:divBdr>
        <w:top w:val="none" w:sz="0" w:space="0" w:color="auto"/>
        <w:left w:val="none" w:sz="0" w:space="0" w:color="auto"/>
        <w:bottom w:val="none" w:sz="0" w:space="0" w:color="auto"/>
        <w:right w:val="none" w:sz="0" w:space="0" w:color="auto"/>
      </w:divBdr>
    </w:div>
    <w:div w:id="2066636702">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9D153-4167-48D0-ADBD-4C5BD51A3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3442</TotalTime>
  <Pages>34</Pages>
  <Words>12286</Words>
  <Characters>70031</Characters>
  <Application>Microsoft Office Word</Application>
  <DocSecurity>0</DocSecurity>
  <Lines>583</Lines>
  <Paragraphs>164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Sveuciliste u Splitu</dc:creator>
  <cp:lastModifiedBy>Jelena</cp:lastModifiedBy>
  <cp:revision>434</cp:revision>
  <cp:lastPrinted>2021-05-24T07:50:00Z</cp:lastPrinted>
  <dcterms:created xsi:type="dcterms:W3CDTF">2020-07-02T08:27:00Z</dcterms:created>
  <dcterms:modified xsi:type="dcterms:W3CDTF">2021-07-05T07:47:00Z</dcterms:modified>
</cp:coreProperties>
</file>